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4A" w:rsidRPr="00974814" w:rsidRDefault="0010314A" w:rsidP="0010314A">
      <w:pPr>
        <w:spacing w:after="0"/>
        <w:jc w:val="center"/>
        <w:rPr>
          <w:rFonts w:ascii="Times New Roman" w:hAnsi="Times New Roman" w:cs="Times New Roman"/>
        </w:rPr>
      </w:pPr>
      <w:r w:rsidRPr="00974814">
        <w:rPr>
          <w:rFonts w:ascii="Times New Roman" w:hAnsi="Times New Roman" w:cs="Times New Roman"/>
          <w:noProof/>
        </w:rPr>
        <w:drawing>
          <wp:inline distT="0" distB="0" distL="0" distR="0">
            <wp:extent cx="438150" cy="5619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4A" w:rsidRPr="00D21A99" w:rsidRDefault="0010314A" w:rsidP="001031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7EC4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 xml:space="preserve">РЕВИЗИОННАЯ КОМИССИЯ </w:t>
      </w:r>
    </w:p>
    <w:p w:rsidR="0010314A" w:rsidRPr="00D73781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>ГОРОДСКОГО ОКРУГА КРАСНОУФИМСК</w:t>
      </w:r>
    </w:p>
    <w:p w:rsidR="0010314A" w:rsidRDefault="002F7B21" w:rsidP="0010314A">
      <w:pPr>
        <w:spacing w:before="120" w:after="0"/>
        <w:rPr>
          <w:rFonts w:ascii="Times New Roman" w:hAnsi="Times New Roman" w:cs="Times New Roman"/>
          <w:b/>
          <w:spacing w:val="-20"/>
        </w:rPr>
      </w:pPr>
      <w:r>
        <w:rPr>
          <w:rFonts w:ascii="Times New Roman" w:hAnsi="Times New Roman" w:cs="Times New Roman"/>
          <w:b/>
          <w:noProof/>
          <w:spacing w:val="-20"/>
        </w:rPr>
        <w:pict>
          <v:line id="_x0000_s1026" style="position:absolute;z-index:251658240" from="-3.85pt,8.75pt" to="494.15pt,8.75pt" strokeweight="4.5pt">
            <v:stroke linestyle="thickThin"/>
          </v:line>
        </w:pict>
      </w:r>
    </w:p>
    <w:p w:rsidR="00EC666B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3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314A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39">
        <w:rPr>
          <w:rFonts w:ascii="Times New Roman" w:hAnsi="Times New Roman" w:cs="Times New Roman"/>
          <w:b/>
          <w:sz w:val="28"/>
          <w:szCs w:val="28"/>
        </w:rPr>
        <w:t>на проект постановления администрации городского округа Красноуфимск «О внесении изменений в муниципальную программу «</w:t>
      </w:r>
      <w:r w:rsidR="007E7EC4" w:rsidRPr="000D1E39">
        <w:rPr>
          <w:rFonts w:ascii="Times New Roman" w:hAnsi="Times New Roman" w:cs="Times New Roman"/>
          <w:b/>
          <w:sz w:val="28"/>
          <w:szCs w:val="28"/>
        </w:rPr>
        <w:t xml:space="preserve">Развитие и обеспечение </w:t>
      </w:r>
      <w:r w:rsidR="00F078CE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7E7EC4" w:rsidRPr="000D1E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0D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EC4" w:rsidRPr="000D1E3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0D1E39">
        <w:rPr>
          <w:rFonts w:ascii="Times New Roman" w:hAnsi="Times New Roman" w:cs="Times New Roman"/>
          <w:b/>
          <w:sz w:val="28"/>
          <w:szCs w:val="28"/>
        </w:rPr>
        <w:t>г</w:t>
      </w:r>
      <w:r w:rsidR="009E4B3B">
        <w:rPr>
          <w:rFonts w:ascii="Times New Roman" w:hAnsi="Times New Roman" w:cs="Times New Roman"/>
          <w:b/>
          <w:sz w:val="28"/>
          <w:szCs w:val="28"/>
        </w:rPr>
        <w:t xml:space="preserve">ородского округа Красноуфимск в </w:t>
      </w:r>
      <w:r w:rsidRPr="000D1E39">
        <w:rPr>
          <w:rFonts w:ascii="Times New Roman" w:hAnsi="Times New Roman" w:cs="Times New Roman"/>
          <w:b/>
          <w:sz w:val="28"/>
          <w:szCs w:val="28"/>
        </w:rPr>
        <w:t>2014 – 202</w:t>
      </w:r>
      <w:r w:rsidR="007E7EC4" w:rsidRPr="000D1E39">
        <w:rPr>
          <w:rFonts w:ascii="Times New Roman" w:hAnsi="Times New Roman" w:cs="Times New Roman"/>
          <w:b/>
          <w:sz w:val="28"/>
          <w:szCs w:val="28"/>
        </w:rPr>
        <w:t>4</w:t>
      </w:r>
      <w:r w:rsidRPr="000D1E39">
        <w:rPr>
          <w:rFonts w:ascii="Times New Roman" w:hAnsi="Times New Roman" w:cs="Times New Roman"/>
          <w:b/>
          <w:sz w:val="28"/>
          <w:szCs w:val="28"/>
        </w:rPr>
        <w:t xml:space="preserve"> годах», утвержденную </w:t>
      </w:r>
      <w:r w:rsidR="000D1E39">
        <w:rPr>
          <w:rFonts w:ascii="Times New Roman" w:hAnsi="Times New Roman" w:cs="Times New Roman"/>
          <w:b/>
          <w:sz w:val="28"/>
          <w:szCs w:val="28"/>
        </w:rPr>
        <w:t>п</w:t>
      </w:r>
      <w:r w:rsidRPr="000D1E39">
        <w:rPr>
          <w:rFonts w:ascii="Times New Roman" w:hAnsi="Times New Roman" w:cs="Times New Roman"/>
          <w:b/>
          <w:sz w:val="28"/>
          <w:szCs w:val="28"/>
        </w:rPr>
        <w:t>остановлением администрации го</w:t>
      </w:r>
      <w:r w:rsidR="00B63C4D">
        <w:rPr>
          <w:rFonts w:ascii="Times New Roman" w:hAnsi="Times New Roman" w:cs="Times New Roman"/>
          <w:b/>
          <w:sz w:val="28"/>
          <w:szCs w:val="28"/>
        </w:rPr>
        <w:t>родского округа Красноуфимск от </w:t>
      </w:r>
      <w:r w:rsidRPr="000D1E39">
        <w:rPr>
          <w:rFonts w:ascii="Times New Roman" w:hAnsi="Times New Roman" w:cs="Times New Roman"/>
          <w:b/>
          <w:sz w:val="28"/>
          <w:szCs w:val="28"/>
        </w:rPr>
        <w:t>1</w:t>
      </w:r>
      <w:r w:rsidR="007E7EC4" w:rsidRPr="000D1E39">
        <w:rPr>
          <w:rFonts w:ascii="Times New Roman" w:hAnsi="Times New Roman" w:cs="Times New Roman"/>
          <w:b/>
          <w:sz w:val="28"/>
          <w:szCs w:val="28"/>
        </w:rPr>
        <w:t>3.11.2013</w:t>
      </w:r>
      <w:r w:rsidRPr="000D1E39">
        <w:rPr>
          <w:rFonts w:ascii="Times New Roman" w:hAnsi="Times New Roman" w:cs="Times New Roman"/>
          <w:b/>
          <w:sz w:val="28"/>
          <w:szCs w:val="28"/>
        </w:rPr>
        <w:t xml:space="preserve"> № 13</w:t>
      </w:r>
      <w:r w:rsidR="007E7EC4" w:rsidRPr="000D1E39">
        <w:rPr>
          <w:rFonts w:ascii="Times New Roman" w:hAnsi="Times New Roman" w:cs="Times New Roman"/>
          <w:b/>
          <w:sz w:val="28"/>
          <w:szCs w:val="28"/>
        </w:rPr>
        <w:t>3</w:t>
      </w:r>
      <w:r w:rsidRPr="000D1E39">
        <w:rPr>
          <w:rFonts w:ascii="Times New Roman" w:hAnsi="Times New Roman" w:cs="Times New Roman"/>
          <w:b/>
          <w:sz w:val="28"/>
          <w:szCs w:val="28"/>
        </w:rPr>
        <w:t>6</w:t>
      </w:r>
      <w:r w:rsidR="007E7EC4" w:rsidRPr="000D1E39">
        <w:rPr>
          <w:rFonts w:ascii="Times New Roman" w:hAnsi="Times New Roman" w:cs="Times New Roman"/>
          <w:b/>
          <w:sz w:val="28"/>
          <w:szCs w:val="28"/>
        </w:rPr>
        <w:t>»</w:t>
      </w:r>
      <w:r w:rsidRPr="000D1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14A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14A" w:rsidRPr="000D1E39" w:rsidRDefault="00C43484" w:rsidP="0010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0314A" w:rsidRPr="000D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10314A" w:rsidRPr="000D1E39">
        <w:rPr>
          <w:rFonts w:ascii="Times New Roman" w:hAnsi="Times New Roman" w:cs="Times New Roman"/>
          <w:sz w:val="28"/>
          <w:szCs w:val="28"/>
        </w:rPr>
        <w:t>бря 2018 года</w:t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576FA" w:rsidRPr="000D1E39">
        <w:rPr>
          <w:rFonts w:ascii="Times New Roman" w:hAnsi="Times New Roman" w:cs="Times New Roman"/>
          <w:sz w:val="28"/>
          <w:szCs w:val="28"/>
        </w:rPr>
        <w:t xml:space="preserve"> </w:t>
      </w:r>
      <w:r w:rsidR="000D1E39">
        <w:rPr>
          <w:rFonts w:ascii="Times New Roman" w:hAnsi="Times New Roman" w:cs="Times New Roman"/>
          <w:sz w:val="28"/>
          <w:szCs w:val="28"/>
        </w:rPr>
        <w:t xml:space="preserve">    </w:t>
      </w:r>
      <w:r w:rsidR="0010314A" w:rsidRPr="000D1E39">
        <w:rPr>
          <w:rFonts w:ascii="Times New Roman" w:hAnsi="Times New Roman" w:cs="Times New Roman"/>
          <w:sz w:val="28"/>
          <w:szCs w:val="28"/>
        </w:rPr>
        <w:t>г. Красноуфимск</w:t>
      </w:r>
    </w:p>
    <w:p w:rsidR="0010314A" w:rsidRPr="000D1E39" w:rsidRDefault="0010314A" w:rsidP="0010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4A" w:rsidRPr="000D1E39" w:rsidRDefault="0010314A" w:rsidP="00916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157 Бюджетного кодекса Российской Федерации, </w:t>
      </w:r>
      <w:r w:rsidRPr="000D1E39">
        <w:rPr>
          <w:rFonts w:ascii="Times New Roman" w:hAnsi="Times New Roman" w:cs="Times New Roman"/>
          <w:sz w:val="28"/>
          <w:szCs w:val="28"/>
        </w:rPr>
        <w:t>статьей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32 Устава городского округа Красноуфимск, принятого</w:t>
      </w:r>
      <w:r w:rsidRPr="000D1E39">
        <w:rPr>
          <w:rFonts w:ascii="Times New Roman" w:hAnsi="Times New Roman" w:cs="Times New Roman"/>
          <w:bCs/>
          <w:sz w:val="28"/>
          <w:szCs w:val="28"/>
        </w:rPr>
        <w:t xml:space="preserve"> решением Красноуфимского городского Совета муниципального образования «Город Красноуфимск» от 26.05.2005 № 15/2,</w:t>
      </w:r>
      <w:r w:rsidRPr="000D1E39">
        <w:rPr>
          <w:rFonts w:ascii="Times New Roman" w:hAnsi="Times New Roman" w:cs="Times New Roman"/>
          <w:sz w:val="28"/>
          <w:szCs w:val="28"/>
        </w:rPr>
        <w:t xml:space="preserve"> статьей 8 Положения о ревизионной комиссии городского округа Красноуфимск, утвержденного решением Думы городского округа Красноуфимск от 27.10.2011 № 52/3</w:t>
      </w:r>
      <w:r w:rsidRPr="000D1E39">
        <w:rPr>
          <w:rFonts w:ascii="Times New Roman" w:hAnsi="Times New Roman" w:cs="Times New Roman"/>
          <w:bCs/>
          <w:sz w:val="28"/>
          <w:szCs w:val="28"/>
        </w:rPr>
        <w:t>, ревизионной комиссией проведена экспертиза проекта</w:t>
      </w:r>
      <w:r w:rsidRPr="000D1E3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Красн</w:t>
      </w:r>
      <w:r w:rsidR="003576FA" w:rsidRPr="000D1E39">
        <w:rPr>
          <w:rFonts w:ascii="Times New Roman" w:hAnsi="Times New Roman" w:cs="Times New Roman"/>
          <w:sz w:val="28"/>
          <w:szCs w:val="28"/>
        </w:rPr>
        <w:t xml:space="preserve">оуфимск «О </w:t>
      </w:r>
      <w:r w:rsidR="000D1E39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0D1E39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B03C2F" w:rsidRPr="000D1E39">
        <w:rPr>
          <w:rFonts w:ascii="Times New Roman" w:hAnsi="Times New Roman" w:cs="Times New Roman"/>
          <w:sz w:val="28"/>
          <w:szCs w:val="28"/>
        </w:rPr>
        <w:t>Раз</w:t>
      </w:r>
      <w:r w:rsidR="000D1E39">
        <w:rPr>
          <w:rFonts w:ascii="Times New Roman" w:hAnsi="Times New Roman" w:cs="Times New Roman"/>
          <w:sz w:val="28"/>
          <w:szCs w:val="28"/>
        </w:rPr>
        <w:t xml:space="preserve">витие и </w:t>
      </w:r>
      <w:r w:rsidR="00B03C2F" w:rsidRPr="000D1E3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078CE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B03C2F" w:rsidRPr="000D1E39">
        <w:rPr>
          <w:rFonts w:ascii="Times New Roman" w:hAnsi="Times New Roman" w:cs="Times New Roman"/>
          <w:sz w:val="28"/>
          <w:szCs w:val="28"/>
        </w:rPr>
        <w:t>деятельности администрации г</w:t>
      </w:r>
      <w:r w:rsidR="000D1E39">
        <w:rPr>
          <w:rFonts w:ascii="Times New Roman" w:hAnsi="Times New Roman" w:cs="Times New Roman"/>
          <w:sz w:val="28"/>
          <w:szCs w:val="28"/>
        </w:rPr>
        <w:t xml:space="preserve">ородского округа Красноуфимск в </w:t>
      </w:r>
      <w:r w:rsidR="00B03C2F" w:rsidRPr="000D1E39">
        <w:rPr>
          <w:rFonts w:ascii="Times New Roman" w:hAnsi="Times New Roman" w:cs="Times New Roman"/>
          <w:sz w:val="28"/>
          <w:szCs w:val="28"/>
        </w:rPr>
        <w:t xml:space="preserve">2014 – 2024 годах», утвержденную </w:t>
      </w:r>
      <w:r w:rsidR="000D1E39">
        <w:rPr>
          <w:rFonts w:ascii="Times New Roman" w:hAnsi="Times New Roman" w:cs="Times New Roman"/>
          <w:sz w:val="28"/>
          <w:szCs w:val="28"/>
        </w:rPr>
        <w:t>п</w:t>
      </w:r>
      <w:r w:rsidR="00B03C2F" w:rsidRPr="000D1E39">
        <w:rPr>
          <w:rFonts w:ascii="Times New Roman" w:hAnsi="Times New Roman" w:cs="Times New Roman"/>
          <w:sz w:val="28"/>
          <w:szCs w:val="28"/>
        </w:rPr>
        <w:t>остановлением администрации го</w:t>
      </w:r>
      <w:r w:rsidR="00220982" w:rsidRPr="000D1E39">
        <w:rPr>
          <w:rFonts w:ascii="Times New Roman" w:hAnsi="Times New Roman" w:cs="Times New Roman"/>
          <w:sz w:val="28"/>
          <w:szCs w:val="28"/>
        </w:rPr>
        <w:t xml:space="preserve">родского округа Красноуфимск от </w:t>
      </w:r>
      <w:r w:rsidR="00B03C2F" w:rsidRPr="000D1E39">
        <w:rPr>
          <w:rFonts w:ascii="Times New Roman" w:hAnsi="Times New Roman" w:cs="Times New Roman"/>
          <w:sz w:val="28"/>
          <w:szCs w:val="28"/>
        </w:rPr>
        <w:t>13.11.2013</w:t>
      </w:r>
      <w:r w:rsidR="00220982" w:rsidRPr="000D1E39">
        <w:rPr>
          <w:rFonts w:ascii="Times New Roman" w:hAnsi="Times New Roman" w:cs="Times New Roman"/>
          <w:sz w:val="28"/>
          <w:szCs w:val="28"/>
        </w:rPr>
        <w:t xml:space="preserve"> № </w:t>
      </w:r>
      <w:r w:rsidR="00B03C2F" w:rsidRPr="000D1E39">
        <w:rPr>
          <w:rFonts w:ascii="Times New Roman" w:hAnsi="Times New Roman" w:cs="Times New Roman"/>
          <w:sz w:val="28"/>
          <w:szCs w:val="28"/>
        </w:rPr>
        <w:t>1336» (далее – измен</w:t>
      </w:r>
      <w:r w:rsidR="000D1E39">
        <w:rPr>
          <w:rFonts w:ascii="Times New Roman" w:hAnsi="Times New Roman" w:cs="Times New Roman"/>
          <w:sz w:val="28"/>
          <w:szCs w:val="28"/>
        </w:rPr>
        <w:t xml:space="preserve">ения в </w:t>
      </w:r>
      <w:r w:rsidR="00675C0B" w:rsidRPr="000D1E39">
        <w:rPr>
          <w:rFonts w:ascii="Times New Roman" w:hAnsi="Times New Roman" w:cs="Times New Roman"/>
          <w:sz w:val="28"/>
          <w:szCs w:val="28"/>
        </w:rPr>
        <w:t>муниципальную программу), и подготовлено настоящее заключение.</w:t>
      </w:r>
    </w:p>
    <w:p w:rsidR="0010314A" w:rsidRPr="000D1E39" w:rsidRDefault="0010314A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5C0B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Проект изменений в муници</w:t>
      </w:r>
      <w:r w:rsidR="00FB5D1D">
        <w:rPr>
          <w:rFonts w:ascii="Times New Roman" w:hAnsi="Times New Roman" w:cs="Times New Roman"/>
          <w:sz w:val="28"/>
          <w:szCs w:val="28"/>
        </w:rPr>
        <w:t>пальную программу представлен в </w:t>
      </w:r>
      <w:r w:rsidRPr="000D1E39">
        <w:rPr>
          <w:rFonts w:ascii="Times New Roman" w:hAnsi="Times New Roman" w:cs="Times New Roman"/>
          <w:sz w:val="28"/>
          <w:szCs w:val="28"/>
        </w:rPr>
        <w:t xml:space="preserve">ревизионную комиссию </w:t>
      </w:r>
      <w:r w:rsidR="00B03C2F" w:rsidRPr="000D1E39">
        <w:rPr>
          <w:rFonts w:ascii="Times New Roman" w:hAnsi="Times New Roman" w:cs="Times New Roman"/>
          <w:sz w:val="28"/>
          <w:szCs w:val="28"/>
        </w:rPr>
        <w:t>25</w:t>
      </w:r>
      <w:r w:rsidRPr="000D1E39">
        <w:rPr>
          <w:rFonts w:ascii="Times New Roman" w:hAnsi="Times New Roman" w:cs="Times New Roman"/>
          <w:sz w:val="28"/>
          <w:szCs w:val="28"/>
        </w:rPr>
        <w:t>.1</w:t>
      </w:r>
      <w:r w:rsidR="00B03C2F" w:rsidRPr="000D1E39">
        <w:rPr>
          <w:rFonts w:ascii="Times New Roman" w:hAnsi="Times New Roman" w:cs="Times New Roman"/>
          <w:sz w:val="28"/>
          <w:szCs w:val="28"/>
        </w:rPr>
        <w:t>2</w:t>
      </w:r>
      <w:r w:rsidRPr="000D1E39">
        <w:rPr>
          <w:rFonts w:ascii="Times New Roman" w:hAnsi="Times New Roman" w:cs="Times New Roman"/>
          <w:sz w:val="28"/>
          <w:szCs w:val="28"/>
        </w:rPr>
        <w:t xml:space="preserve">.2018 ответственным исполнителем </w:t>
      </w:r>
      <w:r w:rsidR="00212FB7" w:rsidRPr="000D1E3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1E39">
        <w:rPr>
          <w:rFonts w:ascii="Times New Roman" w:hAnsi="Times New Roman" w:cs="Times New Roman"/>
          <w:sz w:val="28"/>
          <w:szCs w:val="28"/>
        </w:rPr>
        <w:t>программы администраци</w:t>
      </w:r>
      <w:r w:rsidR="00220982" w:rsidRPr="000D1E39">
        <w:rPr>
          <w:rFonts w:ascii="Times New Roman" w:hAnsi="Times New Roman" w:cs="Times New Roman"/>
          <w:sz w:val="28"/>
          <w:szCs w:val="28"/>
        </w:rPr>
        <w:t>ей</w:t>
      </w:r>
      <w:r w:rsidRPr="000D1E39">
        <w:rPr>
          <w:rFonts w:ascii="Times New Roman" w:hAnsi="Times New Roman" w:cs="Times New Roman"/>
          <w:sz w:val="28"/>
          <w:szCs w:val="28"/>
        </w:rPr>
        <w:t xml:space="preserve"> городского округа Красноуфимск.</w:t>
      </w:r>
    </w:p>
    <w:p w:rsidR="004E1982" w:rsidRPr="000D1E39" w:rsidRDefault="00FB5D1D" w:rsidP="004E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ED">
        <w:rPr>
          <w:rFonts w:ascii="Times New Roman" w:hAnsi="Times New Roman" w:cs="Times New Roman"/>
          <w:sz w:val="28"/>
          <w:szCs w:val="28"/>
        </w:rPr>
        <w:t>По устному запросу к</w:t>
      </w:r>
      <w:r w:rsidR="004E1982" w:rsidRPr="008239ED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8239ED">
        <w:rPr>
          <w:rFonts w:ascii="Times New Roman" w:hAnsi="Times New Roman" w:cs="Times New Roman"/>
          <w:sz w:val="28"/>
          <w:szCs w:val="28"/>
        </w:rPr>
        <w:t>у</w:t>
      </w:r>
      <w:r w:rsidR="004E1982" w:rsidRPr="008239ED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представлен</w:t>
      </w:r>
      <w:r w:rsidR="00EF3976">
        <w:rPr>
          <w:rFonts w:ascii="Times New Roman" w:hAnsi="Times New Roman" w:cs="Times New Roman"/>
          <w:sz w:val="28"/>
          <w:szCs w:val="28"/>
        </w:rPr>
        <w:t>ы</w:t>
      </w:r>
      <w:r w:rsidR="004E1982" w:rsidRPr="008239ED">
        <w:rPr>
          <w:rFonts w:ascii="Times New Roman" w:hAnsi="Times New Roman" w:cs="Times New Roman"/>
          <w:sz w:val="28"/>
          <w:szCs w:val="28"/>
        </w:rPr>
        <w:t xml:space="preserve"> обоснован</w:t>
      </w:r>
      <w:r w:rsidR="008239ED" w:rsidRPr="008239ED">
        <w:rPr>
          <w:rFonts w:ascii="Times New Roman" w:hAnsi="Times New Roman" w:cs="Times New Roman"/>
          <w:sz w:val="28"/>
          <w:szCs w:val="28"/>
        </w:rPr>
        <w:t>и</w:t>
      </w:r>
      <w:r w:rsidR="00EF3976">
        <w:rPr>
          <w:rFonts w:ascii="Times New Roman" w:hAnsi="Times New Roman" w:cs="Times New Roman"/>
          <w:sz w:val="28"/>
          <w:szCs w:val="28"/>
        </w:rPr>
        <w:t>я вносимых</w:t>
      </w:r>
      <w:r w:rsidR="008239ED" w:rsidRPr="008239ED">
        <w:rPr>
          <w:rFonts w:ascii="Times New Roman" w:hAnsi="Times New Roman" w:cs="Times New Roman"/>
          <w:sz w:val="28"/>
          <w:szCs w:val="28"/>
        </w:rPr>
        <w:t xml:space="preserve"> </w:t>
      </w:r>
      <w:r w:rsidR="00EF3976">
        <w:rPr>
          <w:rFonts w:ascii="Times New Roman" w:hAnsi="Times New Roman" w:cs="Times New Roman"/>
          <w:sz w:val="28"/>
          <w:szCs w:val="28"/>
        </w:rPr>
        <w:t>изменений</w:t>
      </w:r>
      <w:r w:rsidR="004E1982" w:rsidRPr="008239ED">
        <w:rPr>
          <w:rFonts w:ascii="Times New Roman" w:hAnsi="Times New Roman" w:cs="Times New Roman"/>
          <w:sz w:val="28"/>
          <w:szCs w:val="28"/>
        </w:rPr>
        <w:t>.</w:t>
      </w:r>
      <w:r w:rsidR="004E1982" w:rsidRPr="000D1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0B" w:rsidRPr="000D1E3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446" w:rsidRPr="000D1E39" w:rsidRDefault="00675C0B" w:rsidP="00E51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 xml:space="preserve">Изменения вносятся в связи с </w:t>
      </w:r>
      <w:r w:rsidR="00E51446" w:rsidRPr="000D1E39">
        <w:rPr>
          <w:rFonts w:ascii="Times New Roman" w:hAnsi="Times New Roman" w:cs="Times New Roman"/>
          <w:sz w:val="28"/>
          <w:szCs w:val="28"/>
        </w:rPr>
        <w:t>приведением в соответствие объемов бюджетных ассигнований на финансовое обеспечение реализации муниципальной программы с решениями Думы городского округа Красноуфимск от 21.12.2017 № 22/2 «О бюджете городского округа Красноуфимск на 2018 год и плановый период 2019 и 2020 годов</w:t>
      </w:r>
      <w:r w:rsidR="007366F2" w:rsidRPr="000D1E39">
        <w:rPr>
          <w:rFonts w:ascii="Times New Roman" w:hAnsi="Times New Roman" w:cs="Times New Roman"/>
          <w:sz w:val="28"/>
          <w:szCs w:val="28"/>
        </w:rPr>
        <w:t>» (ред. от</w:t>
      </w:r>
      <w:r w:rsidR="00FB5D1D">
        <w:rPr>
          <w:rFonts w:ascii="Times New Roman" w:hAnsi="Times New Roman" w:cs="Times New Roman"/>
          <w:sz w:val="28"/>
          <w:szCs w:val="28"/>
        </w:rPr>
        <w:t> </w:t>
      </w:r>
      <w:r w:rsidR="00B63C4D">
        <w:rPr>
          <w:rFonts w:ascii="Times New Roman" w:hAnsi="Times New Roman" w:cs="Times New Roman"/>
          <w:sz w:val="28"/>
          <w:szCs w:val="28"/>
        </w:rPr>
        <w:t>20</w:t>
      </w:r>
      <w:r w:rsidR="007366F2" w:rsidRPr="000D1E39">
        <w:rPr>
          <w:rFonts w:ascii="Times New Roman" w:hAnsi="Times New Roman" w:cs="Times New Roman"/>
          <w:sz w:val="28"/>
          <w:szCs w:val="28"/>
        </w:rPr>
        <w:t xml:space="preserve">.12.2018 № 36/2), от 20.12.2018 № 36/1 «О бюджете городского округа </w:t>
      </w:r>
      <w:r w:rsidR="007366F2" w:rsidRPr="000D1E39">
        <w:rPr>
          <w:rFonts w:ascii="Times New Roman" w:hAnsi="Times New Roman" w:cs="Times New Roman"/>
          <w:sz w:val="28"/>
          <w:szCs w:val="28"/>
        </w:rPr>
        <w:lastRenderedPageBreak/>
        <w:t>Красноуфимск на 2019 год и плановый период 2020 и 2021 годов»</w:t>
      </w:r>
      <w:r w:rsidR="00C110EC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7366F2" w:rsidRPr="000D1E39">
        <w:rPr>
          <w:rFonts w:ascii="Times New Roman" w:hAnsi="Times New Roman" w:cs="Times New Roman"/>
          <w:sz w:val="28"/>
          <w:szCs w:val="28"/>
        </w:rPr>
        <w:t>.</w:t>
      </w:r>
    </w:p>
    <w:p w:rsidR="00675C0B" w:rsidRPr="000D1E3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5C0B" w:rsidRPr="000D1E3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Предлагается внесение следующих изменений</w:t>
      </w:r>
      <w:r w:rsidR="000159B4">
        <w:rPr>
          <w:rFonts w:ascii="Times New Roman" w:hAnsi="Times New Roman" w:cs="Times New Roman"/>
          <w:sz w:val="28"/>
          <w:szCs w:val="28"/>
        </w:rPr>
        <w:t xml:space="preserve"> по отношению к редакции от 14</w:t>
      </w:r>
      <w:r w:rsidR="00B2731F" w:rsidRPr="000D1E39">
        <w:rPr>
          <w:rFonts w:ascii="Times New Roman" w:hAnsi="Times New Roman" w:cs="Times New Roman"/>
          <w:sz w:val="28"/>
          <w:szCs w:val="28"/>
        </w:rPr>
        <w:t>.</w:t>
      </w:r>
      <w:r w:rsidR="000159B4">
        <w:rPr>
          <w:rFonts w:ascii="Times New Roman" w:hAnsi="Times New Roman" w:cs="Times New Roman"/>
          <w:sz w:val="28"/>
          <w:szCs w:val="28"/>
        </w:rPr>
        <w:t>03.2018 № 181.</w:t>
      </w:r>
    </w:p>
    <w:p w:rsidR="000D1E39" w:rsidRPr="004E1982" w:rsidRDefault="000D1E39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82">
        <w:rPr>
          <w:rFonts w:ascii="Times New Roman" w:hAnsi="Times New Roman" w:cs="Times New Roman"/>
          <w:sz w:val="28"/>
          <w:szCs w:val="28"/>
        </w:rPr>
        <w:t>1</w:t>
      </w:r>
      <w:r w:rsidR="00764E23" w:rsidRPr="004E1982">
        <w:rPr>
          <w:rFonts w:ascii="Times New Roman" w:hAnsi="Times New Roman" w:cs="Times New Roman"/>
          <w:sz w:val="28"/>
          <w:szCs w:val="28"/>
        </w:rPr>
        <w:t>. </w:t>
      </w:r>
      <w:r w:rsidRPr="004E1982">
        <w:rPr>
          <w:rFonts w:ascii="Times New Roman" w:hAnsi="Times New Roman" w:cs="Times New Roman"/>
          <w:sz w:val="28"/>
          <w:szCs w:val="28"/>
        </w:rPr>
        <w:t>В п</w:t>
      </w:r>
      <w:r w:rsidR="00FD0663" w:rsidRPr="004E1982">
        <w:rPr>
          <w:rFonts w:ascii="Times New Roman" w:hAnsi="Times New Roman" w:cs="Times New Roman"/>
          <w:sz w:val="28"/>
          <w:szCs w:val="28"/>
        </w:rPr>
        <w:t>аспорт</w:t>
      </w:r>
      <w:r w:rsidRPr="004E1982">
        <w:rPr>
          <w:rFonts w:ascii="Times New Roman" w:hAnsi="Times New Roman" w:cs="Times New Roman"/>
          <w:sz w:val="28"/>
          <w:szCs w:val="28"/>
        </w:rPr>
        <w:t>е</w:t>
      </w:r>
      <w:r w:rsidR="00FD0663" w:rsidRPr="004E198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12FB7" w:rsidRPr="004E1982">
        <w:rPr>
          <w:rFonts w:ascii="Times New Roman" w:hAnsi="Times New Roman" w:cs="Times New Roman"/>
          <w:sz w:val="28"/>
          <w:szCs w:val="28"/>
        </w:rPr>
        <w:t xml:space="preserve"> </w:t>
      </w:r>
      <w:r w:rsidRPr="004E1982">
        <w:rPr>
          <w:rFonts w:ascii="Times New Roman" w:hAnsi="Times New Roman" w:cs="Times New Roman"/>
          <w:sz w:val="28"/>
          <w:szCs w:val="28"/>
        </w:rPr>
        <w:t>изменить объемы финансирования по годам реализации и источникам финансирования:</w:t>
      </w:r>
    </w:p>
    <w:p w:rsidR="000159B4" w:rsidRPr="004E1982" w:rsidRDefault="000159B4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82">
        <w:rPr>
          <w:rFonts w:ascii="Times New Roman" w:hAnsi="Times New Roman" w:cs="Times New Roman"/>
          <w:sz w:val="28"/>
          <w:szCs w:val="28"/>
        </w:rPr>
        <w:t>- 2018 год – уменьшить на 14 238,5 тыс. руб.;</w:t>
      </w:r>
    </w:p>
    <w:p w:rsidR="000159B4" w:rsidRDefault="000159B4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82">
        <w:rPr>
          <w:rFonts w:ascii="Times New Roman" w:hAnsi="Times New Roman" w:cs="Times New Roman"/>
          <w:sz w:val="28"/>
          <w:szCs w:val="28"/>
        </w:rPr>
        <w:t>- 2019 год – увеличить на 9 760,0 тыс. руб.;</w:t>
      </w:r>
    </w:p>
    <w:p w:rsidR="000159B4" w:rsidRDefault="000159B4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- 2020 год – уменьшить на 600,0 тыс. руб.;</w:t>
      </w:r>
    </w:p>
    <w:p w:rsidR="000159B4" w:rsidRDefault="000159B4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- 2021 год – уменьшить на 800,0 тыс. руб.;</w:t>
      </w:r>
    </w:p>
    <w:p w:rsidR="000159B4" w:rsidRDefault="000159B4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- 2022 год – уменьшить на 850,0 тыс. руб.;</w:t>
      </w:r>
    </w:p>
    <w:p w:rsidR="000159B4" w:rsidRDefault="000159B4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- 2023 год – уменьшить на 850,0 тыс. руб.;</w:t>
      </w:r>
    </w:p>
    <w:p w:rsidR="000159B4" w:rsidRDefault="000159B4" w:rsidP="00015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- 2024 год  – уменьшить на 850,0 тыс. рублей.</w:t>
      </w:r>
    </w:p>
    <w:p w:rsidR="000159B4" w:rsidRDefault="000159B4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 приложении № 1 </w:t>
      </w:r>
      <w:r w:rsidR="000F7B9C">
        <w:rPr>
          <w:rFonts w:ascii="Times New Roman" w:hAnsi="Times New Roman" w:cs="Times New Roman"/>
          <w:sz w:val="28"/>
          <w:szCs w:val="28"/>
        </w:rPr>
        <w:t>«Цели, задачи и целевые показатели реализации муниципальной программы</w:t>
      </w:r>
      <w:r w:rsidR="00F078CE">
        <w:rPr>
          <w:rFonts w:ascii="Times New Roman" w:hAnsi="Times New Roman" w:cs="Times New Roman"/>
          <w:sz w:val="28"/>
          <w:szCs w:val="28"/>
        </w:rPr>
        <w:t xml:space="preserve"> </w:t>
      </w:r>
      <w:r w:rsidR="000F7B9C">
        <w:rPr>
          <w:rFonts w:ascii="Times New Roman" w:hAnsi="Times New Roman" w:cs="Times New Roman"/>
          <w:sz w:val="28"/>
          <w:szCs w:val="28"/>
        </w:rPr>
        <w:t xml:space="preserve">«Развитие и обеспечение эффективности деятельности администрации городского округа Красноуфимск в 2014 – 2024 годах» (далее – приложение № 1) строку 22 изложить в </w:t>
      </w:r>
      <w:r>
        <w:rPr>
          <w:rFonts w:ascii="Times New Roman" w:hAnsi="Times New Roman" w:cs="Times New Roman"/>
          <w:sz w:val="28"/>
          <w:szCs w:val="28"/>
        </w:rPr>
        <w:t>новой редакции</w:t>
      </w:r>
      <w:r w:rsidR="000F7B9C">
        <w:rPr>
          <w:rFonts w:ascii="Times New Roman" w:hAnsi="Times New Roman" w:cs="Times New Roman"/>
          <w:sz w:val="28"/>
          <w:szCs w:val="28"/>
        </w:rPr>
        <w:t>. При </w:t>
      </w:r>
      <w:r w:rsidR="00991A19">
        <w:rPr>
          <w:rFonts w:ascii="Times New Roman" w:hAnsi="Times New Roman" w:cs="Times New Roman"/>
          <w:sz w:val="28"/>
          <w:szCs w:val="28"/>
        </w:rPr>
        <w:t>этом изменить целевой показатель 2018 года «Количество молодых семей, получивших социальную выплату» с 4 на 2.</w:t>
      </w:r>
    </w:p>
    <w:p w:rsidR="000159B4" w:rsidRDefault="00991A19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 приложении № 1 строку 38</w:t>
      </w:r>
      <w:r w:rsidR="000F7B9C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 редакции.</w:t>
      </w:r>
      <w:r w:rsidRPr="00991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изменить целевой показатель 2018 года «Количество молодых семей, получивших региональную социальную выплату» с 6 на 2.</w:t>
      </w:r>
    </w:p>
    <w:p w:rsidR="00991A19" w:rsidRDefault="00991A19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Приложение № 1 дополнить строками 22.1 – 22.3 следующего содержания:</w:t>
      </w:r>
    </w:p>
    <w:p w:rsidR="00991A19" w:rsidRDefault="000F7B9C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- 22.1 </w:t>
      </w:r>
      <w:r w:rsidR="00FC4845">
        <w:rPr>
          <w:rFonts w:ascii="Times New Roman" w:hAnsi="Times New Roman" w:cs="Times New Roman"/>
          <w:sz w:val="28"/>
          <w:szCs w:val="28"/>
        </w:rPr>
        <w:t>ц</w:t>
      </w:r>
      <w:r w:rsidR="00991A19">
        <w:rPr>
          <w:rFonts w:ascii="Times New Roman" w:hAnsi="Times New Roman" w:cs="Times New Roman"/>
          <w:sz w:val="28"/>
          <w:szCs w:val="28"/>
        </w:rPr>
        <w:t xml:space="preserve">ель: </w:t>
      </w:r>
      <w:r w:rsidR="00FC4845">
        <w:rPr>
          <w:rFonts w:ascii="Times New Roman" w:hAnsi="Times New Roman" w:cs="Times New Roman"/>
          <w:sz w:val="28"/>
          <w:szCs w:val="28"/>
        </w:rPr>
        <w:t>у</w:t>
      </w:r>
      <w:r w:rsidR="00991A19">
        <w:rPr>
          <w:rFonts w:ascii="Times New Roman" w:hAnsi="Times New Roman" w:cs="Times New Roman"/>
          <w:sz w:val="28"/>
          <w:szCs w:val="28"/>
        </w:rPr>
        <w:t>лучшение жилищных условий многодетных семей;</w:t>
      </w:r>
    </w:p>
    <w:p w:rsidR="00991A19" w:rsidRDefault="000F7B9C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- 22.2 </w:t>
      </w:r>
      <w:r w:rsidR="00FC4845">
        <w:rPr>
          <w:rFonts w:ascii="Times New Roman" w:hAnsi="Times New Roman" w:cs="Times New Roman"/>
          <w:sz w:val="28"/>
          <w:szCs w:val="28"/>
        </w:rPr>
        <w:t>з</w:t>
      </w:r>
      <w:r w:rsidR="00991A19">
        <w:rPr>
          <w:rFonts w:ascii="Times New Roman" w:hAnsi="Times New Roman" w:cs="Times New Roman"/>
          <w:sz w:val="28"/>
          <w:szCs w:val="28"/>
        </w:rPr>
        <w:t xml:space="preserve">адача: </w:t>
      </w:r>
      <w:r w:rsidR="00FC4845">
        <w:rPr>
          <w:rFonts w:ascii="Times New Roman" w:hAnsi="Times New Roman" w:cs="Times New Roman"/>
          <w:sz w:val="28"/>
          <w:szCs w:val="28"/>
        </w:rPr>
        <w:t>п</w:t>
      </w:r>
      <w:r w:rsidR="00991A19">
        <w:rPr>
          <w:rFonts w:ascii="Times New Roman" w:hAnsi="Times New Roman" w:cs="Times New Roman"/>
          <w:sz w:val="28"/>
          <w:szCs w:val="28"/>
        </w:rPr>
        <w:t>редоставление социальных выплат многодетным семьям взамен земельного участка, находящегося в муниципальной собственности, предоставляемого для индивидуал</w:t>
      </w:r>
      <w:r w:rsidR="001F227B">
        <w:rPr>
          <w:rFonts w:ascii="Times New Roman" w:hAnsi="Times New Roman" w:cs="Times New Roman"/>
          <w:sz w:val="28"/>
          <w:szCs w:val="28"/>
        </w:rPr>
        <w:t>ьного жилищного строительства в </w:t>
      </w:r>
      <w:r w:rsidR="00991A19">
        <w:rPr>
          <w:rFonts w:ascii="Times New Roman" w:hAnsi="Times New Roman" w:cs="Times New Roman"/>
          <w:sz w:val="28"/>
          <w:szCs w:val="28"/>
        </w:rPr>
        <w:t>собственность бесплатно;</w:t>
      </w:r>
    </w:p>
    <w:p w:rsidR="00991A19" w:rsidRDefault="000F7B9C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1A19">
        <w:rPr>
          <w:rFonts w:ascii="Times New Roman" w:hAnsi="Times New Roman" w:cs="Times New Roman"/>
          <w:sz w:val="28"/>
          <w:szCs w:val="28"/>
        </w:rPr>
        <w:t>22.3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484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елевой показатель: </w:t>
      </w:r>
      <w:r w:rsidR="00FC48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многодетных семей, получивших  социальную выплату</w:t>
      </w:r>
      <w:r w:rsidRPr="000F7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взамен земельного участка, находя</w:t>
      </w:r>
      <w:r w:rsidR="001F227B">
        <w:rPr>
          <w:rFonts w:ascii="Times New Roman" w:hAnsi="Times New Roman" w:cs="Times New Roman"/>
          <w:sz w:val="28"/>
          <w:szCs w:val="28"/>
        </w:rPr>
        <w:t>щегося в 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собственности, предоставляемого для индивидуального жилищного строительства в собственность бесплатно, в 2019 году установить  50 семей.</w:t>
      </w:r>
    </w:p>
    <w:p w:rsidR="00991A19" w:rsidRDefault="000F7B9C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Приложение № 2 «План мероприятий по выполнению муниципальной программы «Развитие и обеспечение эффективности деятельности администрации городского округа Красноуфимск в 2014 – 2024 годах» изложить в новой редакции.</w:t>
      </w:r>
      <w:r w:rsidR="001F227B">
        <w:rPr>
          <w:rFonts w:ascii="Times New Roman" w:hAnsi="Times New Roman" w:cs="Times New Roman"/>
          <w:sz w:val="28"/>
          <w:szCs w:val="28"/>
        </w:rPr>
        <w:t xml:space="preserve"> При этом с учетом вышеуказанных изменений изменить объемы финансирования. Дополнить подпр</w:t>
      </w:r>
      <w:r w:rsidR="00025AE5">
        <w:rPr>
          <w:rFonts w:ascii="Times New Roman" w:hAnsi="Times New Roman" w:cs="Times New Roman"/>
          <w:sz w:val="28"/>
          <w:szCs w:val="28"/>
        </w:rPr>
        <w:t>ограмму 3</w:t>
      </w:r>
      <w:r w:rsidR="001F227B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на территории городского округа Красноуфимск на 2016 - 2024 годы» мероприятием 3.3. «Социальные выплаты для граждан имеющих 3-х и более детей взамен земельного участка, находящегося в муниципальной собственности</w:t>
      </w:r>
      <w:r w:rsidR="004E1982">
        <w:rPr>
          <w:rFonts w:ascii="Times New Roman" w:hAnsi="Times New Roman" w:cs="Times New Roman"/>
          <w:sz w:val="28"/>
          <w:szCs w:val="28"/>
        </w:rPr>
        <w:t>,</w:t>
      </w:r>
      <w:r w:rsidR="001F227B">
        <w:rPr>
          <w:rFonts w:ascii="Times New Roman" w:hAnsi="Times New Roman" w:cs="Times New Roman"/>
          <w:sz w:val="28"/>
          <w:szCs w:val="28"/>
        </w:rPr>
        <w:t xml:space="preserve"> с объемом финансирования в 2019 году 10 000,0 тыс. рублей.</w:t>
      </w:r>
    </w:p>
    <w:p w:rsidR="00764E23" w:rsidRPr="00FB5D1D" w:rsidRDefault="006B52D3" w:rsidP="0090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lastRenderedPageBreak/>
        <w:t>По результатам э</w:t>
      </w:r>
      <w:r w:rsidR="009F0D05" w:rsidRPr="00FB5D1D">
        <w:rPr>
          <w:rFonts w:ascii="Times New Roman" w:hAnsi="Times New Roman" w:cs="Times New Roman"/>
          <w:sz w:val="28"/>
          <w:szCs w:val="28"/>
        </w:rPr>
        <w:t>кспертиз</w:t>
      </w:r>
      <w:r w:rsidRPr="00FB5D1D">
        <w:rPr>
          <w:rFonts w:ascii="Times New Roman" w:hAnsi="Times New Roman" w:cs="Times New Roman"/>
          <w:sz w:val="28"/>
          <w:szCs w:val="28"/>
        </w:rPr>
        <w:t>ы</w:t>
      </w:r>
      <w:r w:rsidR="009F0D05" w:rsidRPr="00FB5D1D">
        <w:rPr>
          <w:rFonts w:ascii="Times New Roman" w:hAnsi="Times New Roman" w:cs="Times New Roman"/>
          <w:sz w:val="28"/>
          <w:szCs w:val="28"/>
        </w:rPr>
        <w:t xml:space="preserve"> </w:t>
      </w:r>
      <w:r w:rsidR="00FE1FFE" w:rsidRPr="00FB5D1D">
        <w:rPr>
          <w:rFonts w:ascii="Times New Roman" w:hAnsi="Times New Roman" w:cs="Times New Roman"/>
          <w:sz w:val="28"/>
          <w:szCs w:val="28"/>
        </w:rPr>
        <w:t xml:space="preserve">установлены следующие </w:t>
      </w:r>
      <w:r w:rsidR="009F0D05" w:rsidRPr="00FB5D1D">
        <w:rPr>
          <w:rFonts w:ascii="Times New Roman" w:hAnsi="Times New Roman" w:cs="Times New Roman"/>
          <w:sz w:val="28"/>
          <w:szCs w:val="28"/>
        </w:rPr>
        <w:t>замечани</w:t>
      </w:r>
      <w:r w:rsidR="00FE1FFE" w:rsidRPr="00FB5D1D">
        <w:rPr>
          <w:rFonts w:ascii="Times New Roman" w:hAnsi="Times New Roman" w:cs="Times New Roman"/>
          <w:sz w:val="28"/>
          <w:szCs w:val="28"/>
        </w:rPr>
        <w:t>я</w:t>
      </w:r>
      <w:r w:rsidR="009F0D05" w:rsidRPr="00FB5D1D">
        <w:rPr>
          <w:rFonts w:ascii="Times New Roman" w:hAnsi="Times New Roman" w:cs="Times New Roman"/>
          <w:sz w:val="28"/>
          <w:szCs w:val="28"/>
        </w:rPr>
        <w:t>.</w:t>
      </w:r>
    </w:p>
    <w:p w:rsidR="00916639" w:rsidRPr="00FB5D1D" w:rsidRDefault="00FE1FFE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Объемы финансирования мероприятий, указанные в проекте изменений муниципальной программы, не соотве</w:t>
      </w:r>
      <w:r w:rsidR="00C110EC" w:rsidRPr="00FB5D1D">
        <w:rPr>
          <w:rFonts w:ascii="Times New Roman" w:hAnsi="Times New Roman" w:cs="Times New Roman"/>
          <w:sz w:val="28"/>
          <w:szCs w:val="28"/>
        </w:rPr>
        <w:t xml:space="preserve">тствуют объемам бюджетных ассигнований, утвержденным решением о </w:t>
      </w:r>
      <w:r w:rsidRPr="00FB5D1D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C110EC" w:rsidRPr="00FB5D1D">
        <w:rPr>
          <w:rFonts w:ascii="Times New Roman" w:hAnsi="Times New Roman" w:cs="Times New Roman"/>
          <w:sz w:val="28"/>
          <w:szCs w:val="28"/>
        </w:rPr>
        <w:t>на 2019 год и плановый период 2020 и 2021 годов.</w:t>
      </w:r>
    </w:p>
    <w:p w:rsidR="00C110EC" w:rsidRPr="00FB5D1D" w:rsidRDefault="00C110EC" w:rsidP="00C1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ab/>
        <w:t>Общий объем финансирования на 2019 год, предусмотренный в проекте изменений в муниципальную программу, составляет 91 104,6 тыс. руб. (за исключением внебюджетных источников), что выше на 12 504,2 тыс. руб., утвержденного решени</w:t>
      </w:r>
      <w:r w:rsidR="00F078CE">
        <w:rPr>
          <w:rFonts w:ascii="Times New Roman" w:hAnsi="Times New Roman" w:cs="Times New Roman"/>
          <w:sz w:val="28"/>
          <w:szCs w:val="28"/>
        </w:rPr>
        <w:t>ем</w:t>
      </w:r>
      <w:r w:rsidRPr="00FB5D1D">
        <w:rPr>
          <w:rFonts w:ascii="Times New Roman" w:hAnsi="Times New Roman" w:cs="Times New Roman"/>
          <w:sz w:val="28"/>
          <w:szCs w:val="28"/>
        </w:rPr>
        <w:t xml:space="preserve"> о бюджете – 78 600,4 тыс. рублей.</w:t>
      </w:r>
    </w:p>
    <w:p w:rsidR="00F50B8C" w:rsidRPr="00FB5D1D" w:rsidRDefault="00F50B8C" w:rsidP="00F50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При этом в разрезе подпрограмм установлены следующие отклонения объемов финансирования:</w:t>
      </w:r>
    </w:p>
    <w:p w:rsidR="00F50B8C" w:rsidRPr="00FB5D1D" w:rsidRDefault="00F50B8C" w:rsidP="00F50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- по подпрограмме 1 «Обеспечение реализации муниципальной программы «Развитие и обеспечение эффективности деятельности администрации городского округа Красноуфимск в 2014 – 2024 годах» (далее – подпрограмма 1) на 5 627,7 тыс. руб., что ниже объема утвержденного решение</w:t>
      </w:r>
      <w:r w:rsidR="00142CD1" w:rsidRPr="00FB5D1D">
        <w:rPr>
          <w:rFonts w:ascii="Times New Roman" w:hAnsi="Times New Roman" w:cs="Times New Roman"/>
          <w:sz w:val="28"/>
          <w:szCs w:val="28"/>
        </w:rPr>
        <w:t>м</w:t>
      </w:r>
      <w:r w:rsidRPr="00FB5D1D">
        <w:rPr>
          <w:rFonts w:ascii="Times New Roman" w:hAnsi="Times New Roman" w:cs="Times New Roman"/>
          <w:sz w:val="28"/>
          <w:szCs w:val="28"/>
        </w:rPr>
        <w:t xml:space="preserve"> о бюджете (</w:t>
      </w:r>
      <w:r w:rsidR="00142CD1" w:rsidRPr="00FB5D1D">
        <w:rPr>
          <w:rFonts w:ascii="Times New Roman" w:hAnsi="Times New Roman" w:cs="Times New Roman"/>
          <w:sz w:val="28"/>
          <w:szCs w:val="28"/>
        </w:rPr>
        <w:t xml:space="preserve">по бюджету </w:t>
      </w:r>
      <w:r w:rsidRPr="00FB5D1D">
        <w:rPr>
          <w:rFonts w:ascii="Times New Roman" w:hAnsi="Times New Roman" w:cs="Times New Roman"/>
          <w:sz w:val="28"/>
          <w:szCs w:val="28"/>
        </w:rPr>
        <w:t>43 438,7 тыс. руб. – </w:t>
      </w:r>
      <w:r w:rsidR="00142CD1" w:rsidRPr="00FB5D1D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FB5D1D">
        <w:rPr>
          <w:rFonts w:ascii="Times New Roman" w:hAnsi="Times New Roman" w:cs="Times New Roman"/>
          <w:sz w:val="28"/>
          <w:szCs w:val="28"/>
        </w:rPr>
        <w:t>37 811,</w:t>
      </w:r>
      <w:r w:rsidR="00142CD1" w:rsidRPr="00FB5D1D">
        <w:rPr>
          <w:rFonts w:ascii="Times New Roman" w:hAnsi="Times New Roman" w:cs="Times New Roman"/>
          <w:sz w:val="28"/>
          <w:szCs w:val="28"/>
        </w:rPr>
        <w:t>0 </w:t>
      </w:r>
      <w:r w:rsidRPr="00FB5D1D">
        <w:rPr>
          <w:rFonts w:ascii="Times New Roman" w:hAnsi="Times New Roman" w:cs="Times New Roman"/>
          <w:sz w:val="28"/>
          <w:szCs w:val="28"/>
        </w:rPr>
        <w:t>тыс. руб.)</w:t>
      </w:r>
      <w:r w:rsidR="00142CD1" w:rsidRPr="00FB5D1D">
        <w:rPr>
          <w:rFonts w:ascii="Times New Roman" w:hAnsi="Times New Roman" w:cs="Times New Roman"/>
          <w:sz w:val="28"/>
          <w:szCs w:val="28"/>
        </w:rPr>
        <w:t>;</w:t>
      </w:r>
    </w:p>
    <w:p w:rsidR="00142CD1" w:rsidRPr="00FB5D1D" w:rsidRDefault="00142CD1" w:rsidP="00F50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- по подпрограмме 2 «Содействие реализации муниципальных функций, связанных с общегосударственным управлением» (далее – подпрограмма 2) на 2 758,9 тыс. руб., что выше объема утвержденного решением о бюджете (по бюджету 23 937,7 тыс. руб. – по программе 26 696,6 тыс. руб.);</w:t>
      </w:r>
    </w:p>
    <w:p w:rsidR="00142CD1" w:rsidRPr="00FB5D1D" w:rsidRDefault="00142CD1" w:rsidP="00142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- по подпрограмме 3 «Обеспечение жильем молодых семей на территории городского округа Красноуфимск на 2016 - 2024 годы» (далее – подпрограмма 3) на 4 723,0 тыс. руб., что выше объема утвержденного решением о бюджете (</w:t>
      </w:r>
      <w:r w:rsidR="008B633C" w:rsidRPr="00FB5D1D">
        <w:rPr>
          <w:rFonts w:ascii="Times New Roman" w:hAnsi="Times New Roman" w:cs="Times New Roman"/>
          <w:sz w:val="28"/>
          <w:szCs w:val="28"/>
        </w:rPr>
        <w:t xml:space="preserve">по </w:t>
      </w:r>
      <w:r w:rsidRPr="00FB5D1D">
        <w:rPr>
          <w:rFonts w:ascii="Times New Roman" w:hAnsi="Times New Roman" w:cs="Times New Roman"/>
          <w:sz w:val="28"/>
          <w:szCs w:val="28"/>
        </w:rPr>
        <w:t>бюджету 10 877,0 тыс. руб. – по программе 15 600,0 тыс. руб.);</w:t>
      </w:r>
    </w:p>
    <w:p w:rsidR="00142CD1" w:rsidRPr="00FB5D1D" w:rsidRDefault="00142CD1" w:rsidP="00142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- по подпрограмме 5 «Обеспечение градостроительной деятельности</w:t>
      </w:r>
      <w:r w:rsidR="000745FA" w:rsidRPr="00FB5D1D">
        <w:rPr>
          <w:rFonts w:ascii="Times New Roman" w:hAnsi="Times New Roman" w:cs="Times New Roman"/>
          <w:sz w:val="28"/>
          <w:szCs w:val="28"/>
        </w:rPr>
        <w:t xml:space="preserve"> в </w:t>
      </w:r>
      <w:r w:rsidRPr="00FB5D1D">
        <w:rPr>
          <w:rFonts w:ascii="Times New Roman" w:hAnsi="Times New Roman" w:cs="Times New Roman"/>
          <w:sz w:val="28"/>
          <w:szCs w:val="28"/>
        </w:rPr>
        <w:t>городско</w:t>
      </w:r>
      <w:r w:rsidR="000745FA" w:rsidRPr="00FB5D1D">
        <w:rPr>
          <w:rFonts w:ascii="Times New Roman" w:hAnsi="Times New Roman" w:cs="Times New Roman"/>
          <w:sz w:val="28"/>
          <w:szCs w:val="28"/>
        </w:rPr>
        <w:t>м</w:t>
      </w:r>
      <w:r w:rsidRPr="00FB5D1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745FA" w:rsidRPr="00FB5D1D">
        <w:rPr>
          <w:rFonts w:ascii="Times New Roman" w:hAnsi="Times New Roman" w:cs="Times New Roman"/>
          <w:sz w:val="28"/>
          <w:szCs w:val="28"/>
        </w:rPr>
        <w:t>е</w:t>
      </w:r>
      <w:r w:rsidRPr="00FB5D1D">
        <w:rPr>
          <w:rFonts w:ascii="Times New Roman" w:hAnsi="Times New Roman" w:cs="Times New Roman"/>
          <w:sz w:val="28"/>
          <w:szCs w:val="28"/>
        </w:rPr>
        <w:t xml:space="preserve"> Красноуфимск </w:t>
      </w:r>
      <w:r w:rsidR="000745FA" w:rsidRPr="00FB5D1D">
        <w:rPr>
          <w:rFonts w:ascii="Times New Roman" w:hAnsi="Times New Roman" w:cs="Times New Roman"/>
          <w:sz w:val="28"/>
          <w:szCs w:val="28"/>
        </w:rPr>
        <w:t>в</w:t>
      </w:r>
      <w:r w:rsidRPr="00FB5D1D">
        <w:rPr>
          <w:rFonts w:ascii="Times New Roman" w:hAnsi="Times New Roman" w:cs="Times New Roman"/>
          <w:sz w:val="28"/>
          <w:szCs w:val="28"/>
        </w:rPr>
        <w:t xml:space="preserve"> 2016 - 2024 год</w:t>
      </w:r>
      <w:r w:rsidR="000745FA" w:rsidRPr="00FB5D1D">
        <w:rPr>
          <w:rFonts w:ascii="Times New Roman" w:hAnsi="Times New Roman" w:cs="Times New Roman"/>
          <w:sz w:val="28"/>
          <w:szCs w:val="28"/>
        </w:rPr>
        <w:t>ах</w:t>
      </w:r>
      <w:r w:rsidRPr="00FB5D1D">
        <w:rPr>
          <w:rFonts w:ascii="Times New Roman" w:hAnsi="Times New Roman" w:cs="Times New Roman"/>
          <w:sz w:val="28"/>
          <w:szCs w:val="28"/>
        </w:rPr>
        <w:t>» (далее – подпрограмма </w:t>
      </w:r>
      <w:r w:rsidR="000745FA" w:rsidRPr="00FB5D1D">
        <w:rPr>
          <w:rFonts w:ascii="Times New Roman" w:hAnsi="Times New Roman" w:cs="Times New Roman"/>
          <w:sz w:val="28"/>
          <w:szCs w:val="28"/>
        </w:rPr>
        <w:t>5</w:t>
      </w:r>
      <w:r w:rsidRPr="00FB5D1D">
        <w:rPr>
          <w:rFonts w:ascii="Times New Roman" w:hAnsi="Times New Roman" w:cs="Times New Roman"/>
          <w:sz w:val="28"/>
          <w:szCs w:val="28"/>
        </w:rPr>
        <w:t xml:space="preserve">) на </w:t>
      </w:r>
      <w:r w:rsidR="000745FA" w:rsidRPr="00FB5D1D">
        <w:rPr>
          <w:rFonts w:ascii="Times New Roman" w:hAnsi="Times New Roman" w:cs="Times New Roman"/>
          <w:sz w:val="28"/>
          <w:szCs w:val="28"/>
        </w:rPr>
        <w:t>6 250</w:t>
      </w:r>
      <w:r w:rsidRPr="00FB5D1D">
        <w:rPr>
          <w:rFonts w:ascii="Times New Roman" w:hAnsi="Times New Roman" w:cs="Times New Roman"/>
          <w:sz w:val="28"/>
          <w:szCs w:val="28"/>
        </w:rPr>
        <w:t>,0 тыс. руб., что выше объема утвержденного решением о бюджете (</w:t>
      </w:r>
      <w:r w:rsidR="008B633C" w:rsidRPr="00FB5D1D">
        <w:rPr>
          <w:rFonts w:ascii="Times New Roman" w:hAnsi="Times New Roman" w:cs="Times New Roman"/>
          <w:sz w:val="28"/>
          <w:szCs w:val="28"/>
        </w:rPr>
        <w:t xml:space="preserve">по </w:t>
      </w:r>
      <w:r w:rsidRPr="00FB5D1D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0745FA" w:rsidRPr="00FB5D1D">
        <w:rPr>
          <w:rFonts w:ascii="Times New Roman" w:hAnsi="Times New Roman" w:cs="Times New Roman"/>
          <w:sz w:val="28"/>
          <w:szCs w:val="28"/>
        </w:rPr>
        <w:t>0,</w:t>
      </w:r>
      <w:r w:rsidRPr="00FB5D1D">
        <w:rPr>
          <w:rFonts w:ascii="Times New Roman" w:hAnsi="Times New Roman" w:cs="Times New Roman"/>
          <w:sz w:val="28"/>
          <w:szCs w:val="28"/>
        </w:rPr>
        <w:t xml:space="preserve">0 тыс. руб. – по программе </w:t>
      </w:r>
      <w:r w:rsidR="000745FA" w:rsidRPr="00FB5D1D">
        <w:rPr>
          <w:rFonts w:ascii="Times New Roman" w:hAnsi="Times New Roman" w:cs="Times New Roman"/>
          <w:sz w:val="28"/>
          <w:szCs w:val="28"/>
        </w:rPr>
        <w:t>6 250</w:t>
      </w:r>
      <w:r w:rsidRPr="00FB5D1D">
        <w:rPr>
          <w:rFonts w:ascii="Times New Roman" w:hAnsi="Times New Roman" w:cs="Times New Roman"/>
          <w:sz w:val="28"/>
          <w:szCs w:val="28"/>
        </w:rPr>
        <w:t>,0 </w:t>
      </w:r>
      <w:r w:rsidR="000745FA" w:rsidRPr="00FB5D1D">
        <w:rPr>
          <w:rFonts w:ascii="Times New Roman" w:hAnsi="Times New Roman" w:cs="Times New Roman"/>
          <w:sz w:val="28"/>
          <w:szCs w:val="28"/>
        </w:rPr>
        <w:t>тыс. </w:t>
      </w:r>
      <w:r w:rsidRPr="00FB5D1D">
        <w:rPr>
          <w:rFonts w:ascii="Times New Roman" w:hAnsi="Times New Roman" w:cs="Times New Roman"/>
          <w:sz w:val="28"/>
          <w:szCs w:val="28"/>
        </w:rPr>
        <w:t>руб.);</w:t>
      </w:r>
    </w:p>
    <w:p w:rsidR="000745FA" w:rsidRPr="00FB5D1D" w:rsidRDefault="000745FA" w:rsidP="00074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 xml:space="preserve">- по подпрограмме 6 «Обеспечение градостроительной деятельности в городском округе Красноуфимск в 2016 - 2024 годах» (далее – подпрограмма 5) на </w:t>
      </w:r>
      <w:r w:rsidR="008B633C" w:rsidRPr="00FB5D1D">
        <w:rPr>
          <w:rFonts w:ascii="Times New Roman" w:hAnsi="Times New Roman" w:cs="Times New Roman"/>
          <w:sz w:val="28"/>
          <w:szCs w:val="28"/>
        </w:rPr>
        <w:t>4</w:t>
      </w:r>
      <w:r w:rsidRPr="00FB5D1D">
        <w:rPr>
          <w:rFonts w:ascii="Times New Roman" w:hAnsi="Times New Roman" w:cs="Times New Roman"/>
          <w:sz w:val="28"/>
          <w:szCs w:val="28"/>
        </w:rPr>
        <w:t> </w:t>
      </w:r>
      <w:r w:rsidR="008B633C" w:rsidRPr="00FB5D1D">
        <w:rPr>
          <w:rFonts w:ascii="Times New Roman" w:hAnsi="Times New Roman" w:cs="Times New Roman"/>
          <w:sz w:val="28"/>
          <w:szCs w:val="28"/>
        </w:rPr>
        <w:t>40</w:t>
      </w:r>
      <w:r w:rsidRPr="00FB5D1D">
        <w:rPr>
          <w:rFonts w:ascii="Times New Roman" w:hAnsi="Times New Roman" w:cs="Times New Roman"/>
          <w:sz w:val="28"/>
          <w:szCs w:val="28"/>
        </w:rPr>
        <w:t>0,0 тыс. руб., что выше объема утвержденного решением о бюджете (</w:t>
      </w:r>
      <w:r w:rsidR="008B633C" w:rsidRPr="00FB5D1D">
        <w:rPr>
          <w:rFonts w:ascii="Times New Roman" w:hAnsi="Times New Roman" w:cs="Times New Roman"/>
          <w:sz w:val="28"/>
          <w:szCs w:val="28"/>
        </w:rPr>
        <w:t xml:space="preserve">по </w:t>
      </w:r>
      <w:r w:rsidRPr="00FB5D1D">
        <w:rPr>
          <w:rFonts w:ascii="Times New Roman" w:hAnsi="Times New Roman" w:cs="Times New Roman"/>
          <w:sz w:val="28"/>
          <w:szCs w:val="28"/>
        </w:rPr>
        <w:t xml:space="preserve">бюджету 0,0 тыс. руб. – по программе </w:t>
      </w:r>
      <w:r w:rsidR="008B633C" w:rsidRPr="00FB5D1D">
        <w:rPr>
          <w:rFonts w:ascii="Times New Roman" w:hAnsi="Times New Roman" w:cs="Times New Roman"/>
          <w:sz w:val="28"/>
          <w:szCs w:val="28"/>
        </w:rPr>
        <w:t>4</w:t>
      </w:r>
      <w:r w:rsidRPr="00FB5D1D">
        <w:rPr>
          <w:rFonts w:ascii="Times New Roman" w:hAnsi="Times New Roman" w:cs="Times New Roman"/>
          <w:sz w:val="28"/>
          <w:szCs w:val="28"/>
        </w:rPr>
        <w:t> </w:t>
      </w:r>
      <w:r w:rsidR="008B633C" w:rsidRPr="00FB5D1D">
        <w:rPr>
          <w:rFonts w:ascii="Times New Roman" w:hAnsi="Times New Roman" w:cs="Times New Roman"/>
          <w:sz w:val="28"/>
          <w:szCs w:val="28"/>
        </w:rPr>
        <w:t>40</w:t>
      </w:r>
      <w:r w:rsidRPr="00FB5D1D">
        <w:rPr>
          <w:rFonts w:ascii="Times New Roman" w:hAnsi="Times New Roman" w:cs="Times New Roman"/>
          <w:sz w:val="28"/>
          <w:szCs w:val="28"/>
        </w:rPr>
        <w:t>0,0 тыс. руб.)</w:t>
      </w:r>
      <w:r w:rsidR="008B633C" w:rsidRPr="00FB5D1D">
        <w:rPr>
          <w:rFonts w:ascii="Times New Roman" w:hAnsi="Times New Roman" w:cs="Times New Roman"/>
          <w:sz w:val="28"/>
          <w:szCs w:val="28"/>
        </w:rPr>
        <w:t>.</w:t>
      </w:r>
    </w:p>
    <w:p w:rsidR="008B633C" w:rsidRPr="00FB5D1D" w:rsidRDefault="008B633C" w:rsidP="008B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Общий объем финансирования на 2020 год, предусмотренный в проекте изменений в муниципальную программу, составляет 74 085,8 тыс. руб. (за исключением внебюджетных источников), что ниже на 2 718,9 тыс. руб., утвержденного решени</w:t>
      </w:r>
      <w:r w:rsidR="00542389">
        <w:rPr>
          <w:rFonts w:ascii="Times New Roman" w:hAnsi="Times New Roman" w:cs="Times New Roman"/>
          <w:sz w:val="28"/>
          <w:szCs w:val="28"/>
        </w:rPr>
        <w:t>ем</w:t>
      </w:r>
      <w:r w:rsidRPr="00FB5D1D">
        <w:rPr>
          <w:rFonts w:ascii="Times New Roman" w:hAnsi="Times New Roman" w:cs="Times New Roman"/>
          <w:sz w:val="28"/>
          <w:szCs w:val="28"/>
        </w:rPr>
        <w:t xml:space="preserve"> о бюджете – 76 804,7 тыс. рублей.</w:t>
      </w:r>
    </w:p>
    <w:p w:rsidR="008B633C" w:rsidRPr="00FB5D1D" w:rsidRDefault="008B633C" w:rsidP="008B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При этом в разрезе подпрограмм установлены следующие отклонения объемов финансирования:</w:t>
      </w:r>
    </w:p>
    <w:p w:rsidR="008B633C" w:rsidRPr="00FB5D1D" w:rsidRDefault="008B633C" w:rsidP="008B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- по подпрограмме 1 на 8 112,2 тыс. руб., что ниже объема утвержденного решением о бюджете (по бюджету 45 923,2 тыс. руб. – по программе 37 811,0 тыс. руб.);</w:t>
      </w:r>
    </w:p>
    <w:p w:rsidR="008B633C" w:rsidRPr="00FB5D1D" w:rsidRDefault="008B633C" w:rsidP="008B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lastRenderedPageBreak/>
        <w:t>- по подпрограмме 2 на 5 786,0 тыс. руб., что ниже объема утвержденного решением о бюджете (по бюджету 29 703,8 тыс. руб. – по программе 23 917,8 тыс. руб.);</w:t>
      </w:r>
    </w:p>
    <w:p w:rsidR="008B633C" w:rsidRPr="00FB5D1D" w:rsidRDefault="008B633C" w:rsidP="008B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- по подпрограмме 3 на 4 689,7 тыс. руб., что выше объема утвержденного решением о бюджете (по бюджету 910,3 тыс. руб. – по программе 5</w:t>
      </w:r>
      <w:r w:rsidR="00292F51" w:rsidRPr="00FB5D1D">
        <w:rPr>
          <w:rFonts w:ascii="Times New Roman" w:hAnsi="Times New Roman" w:cs="Times New Roman"/>
          <w:sz w:val="28"/>
          <w:szCs w:val="28"/>
        </w:rPr>
        <w:t> </w:t>
      </w:r>
      <w:r w:rsidRPr="00FB5D1D">
        <w:rPr>
          <w:rFonts w:ascii="Times New Roman" w:hAnsi="Times New Roman" w:cs="Times New Roman"/>
          <w:sz w:val="28"/>
          <w:szCs w:val="28"/>
        </w:rPr>
        <w:t>600</w:t>
      </w:r>
      <w:r w:rsidR="00292F51" w:rsidRPr="00FB5D1D">
        <w:rPr>
          <w:rFonts w:ascii="Times New Roman" w:hAnsi="Times New Roman" w:cs="Times New Roman"/>
          <w:sz w:val="28"/>
          <w:szCs w:val="28"/>
        </w:rPr>
        <w:t>,0</w:t>
      </w:r>
      <w:r w:rsidRPr="00FB5D1D">
        <w:rPr>
          <w:rFonts w:ascii="Times New Roman" w:hAnsi="Times New Roman" w:cs="Times New Roman"/>
          <w:sz w:val="28"/>
          <w:szCs w:val="28"/>
        </w:rPr>
        <w:t> тыс. руб.);</w:t>
      </w:r>
    </w:p>
    <w:p w:rsidR="008B633C" w:rsidRPr="00FB5D1D" w:rsidRDefault="008B633C" w:rsidP="008B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- по подпрограмме 4 «Поддержка и развитие малого и среднего предпринимательства в городском округе Красноуфимск в 2016 - 2024 годах»</w:t>
      </w:r>
      <w:r w:rsidR="00292F51" w:rsidRPr="00FB5D1D">
        <w:rPr>
          <w:rFonts w:ascii="Times New Roman" w:hAnsi="Times New Roman" w:cs="Times New Roman"/>
          <w:sz w:val="28"/>
          <w:szCs w:val="28"/>
        </w:rPr>
        <w:t xml:space="preserve"> (далее – программа 4)</w:t>
      </w:r>
      <w:r w:rsidRPr="00FB5D1D">
        <w:rPr>
          <w:rFonts w:ascii="Times New Roman" w:hAnsi="Times New Roman" w:cs="Times New Roman"/>
          <w:sz w:val="28"/>
          <w:szCs w:val="28"/>
        </w:rPr>
        <w:t xml:space="preserve"> на 79,6 тыс. руб., что выше объема утвержденного решением о бюджете (по бюджету 267,4 тыс. руб. – по программе </w:t>
      </w:r>
      <w:r w:rsidR="00292F51" w:rsidRPr="00FB5D1D">
        <w:rPr>
          <w:rFonts w:ascii="Times New Roman" w:hAnsi="Times New Roman" w:cs="Times New Roman"/>
          <w:sz w:val="28"/>
          <w:szCs w:val="28"/>
        </w:rPr>
        <w:t>347</w:t>
      </w:r>
      <w:r w:rsidRPr="00FB5D1D">
        <w:rPr>
          <w:rFonts w:ascii="Times New Roman" w:hAnsi="Times New Roman" w:cs="Times New Roman"/>
          <w:sz w:val="28"/>
          <w:szCs w:val="28"/>
        </w:rPr>
        <w:t>,0 тыс. руб.);</w:t>
      </w:r>
    </w:p>
    <w:p w:rsidR="00292F51" w:rsidRPr="00FB5D1D" w:rsidRDefault="00292F51" w:rsidP="00292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- по подпрограмме 5 на 2 010,0 тыс. руб., что выше объема утвержденного решением о бюджете (по бюджету 0,0 тыс. руб. – по программе 2 010,0 тыс. руб.);</w:t>
      </w:r>
    </w:p>
    <w:p w:rsidR="00292F51" w:rsidRPr="00FB5D1D" w:rsidRDefault="00292F51" w:rsidP="00292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- по подпрограмме 6 на 4 400,0 тыс. руб., что выше объема утвержденного решением о бюджете (по бюджету 0,0 тыс. руб. – по программе 4 400,0 тыс. руб.).</w:t>
      </w:r>
    </w:p>
    <w:p w:rsidR="00292F51" w:rsidRPr="00FB5D1D" w:rsidRDefault="00292F51" w:rsidP="00292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Общий объем финансирования на 2021 год, предусмотренный в проекте изменений в муниципальную программу, составляет 73 756,3 тыс. руб. (за исключением внебюджетных источников), что ниже на 788,4 тыс. руб., утвержденного решени</w:t>
      </w:r>
      <w:r w:rsidR="00D360A2">
        <w:rPr>
          <w:rFonts w:ascii="Times New Roman" w:hAnsi="Times New Roman" w:cs="Times New Roman"/>
          <w:sz w:val="28"/>
          <w:szCs w:val="28"/>
        </w:rPr>
        <w:t>ем</w:t>
      </w:r>
      <w:r w:rsidRPr="00FB5D1D">
        <w:rPr>
          <w:rFonts w:ascii="Times New Roman" w:hAnsi="Times New Roman" w:cs="Times New Roman"/>
          <w:sz w:val="28"/>
          <w:szCs w:val="28"/>
        </w:rPr>
        <w:t xml:space="preserve"> о бюджете – 74 544,7 тыс. рублей.</w:t>
      </w:r>
    </w:p>
    <w:p w:rsidR="00292F51" w:rsidRPr="00FB5D1D" w:rsidRDefault="00292F51" w:rsidP="00292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При этом в разрезе подпрограмм установлены следующие отклонения объемов финансирования:</w:t>
      </w:r>
    </w:p>
    <w:p w:rsidR="00292F51" w:rsidRPr="00FB5D1D" w:rsidRDefault="00292F51" w:rsidP="00292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- по подпрограмме 1 на 8 772,5 тыс. руб., что ниже объема утвержденного решением о бюджете (по бюджету 47 679,5 тыс. руб. – по программе 38 907,0 тыс. руб.);</w:t>
      </w:r>
    </w:p>
    <w:p w:rsidR="00292F51" w:rsidRPr="00FB5D1D" w:rsidRDefault="00292F51" w:rsidP="00292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- по подпрограмме 2 на 1 586,0 тыс. руб., что ниже объема утвержденного решением о бюджете (по бюджету 25 640,3 тыс. руб. – по программе 24 054,3 тыс. руб.);</w:t>
      </w:r>
    </w:p>
    <w:p w:rsidR="00292F51" w:rsidRPr="00FB5D1D" w:rsidRDefault="00292F51" w:rsidP="00292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- по подпрограмме 3 на 4 653,3 тыс. руб., что выше объема утвержденного решением о бюджете (по бюджету 946,7 тыс. руб. – по программе 5 600,0 тыс. руб.);</w:t>
      </w:r>
    </w:p>
    <w:p w:rsidR="00292F51" w:rsidRPr="00FB5D1D" w:rsidRDefault="00292F51" w:rsidP="00292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- по подпрограмме 4 на 156,9 тыс. руб., что выше объема утвержденного решением о бюджете (по бюджету 278,1 тыс. руб. – по программе 435,0 тыс. руб.);</w:t>
      </w:r>
    </w:p>
    <w:p w:rsidR="00292F51" w:rsidRPr="00FB5D1D" w:rsidRDefault="00292F51" w:rsidP="00292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- по подпрограмме 5 на 360,0 тыс. руб., что выше объема утвержденного решением о бюджете (по бюджету 0,0 тыс. руб. – по программе 360,0 тыс. руб.);</w:t>
      </w:r>
    </w:p>
    <w:p w:rsidR="00292F51" w:rsidRPr="00FB5D1D" w:rsidRDefault="00292F51" w:rsidP="00292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- по подпрограмме 6 на 4 400,0 тыс. руб., что выше объема утвержденного решением о бюджете (по бюджету 0,0 тыс. руб. – по программе 4 400,0 тыс. руб.).</w:t>
      </w:r>
    </w:p>
    <w:p w:rsidR="00025AE5" w:rsidRPr="00025AE5" w:rsidRDefault="00025AE5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03B55" w:rsidRDefault="009F0D05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статьи 179 Бюджетного кодекса Российской Федерации </w:t>
      </w:r>
      <w:r w:rsidR="009E54BD" w:rsidRPr="00FB5D1D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BE3C63" w:rsidRPr="00FB5D1D">
        <w:rPr>
          <w:rFonts w:ascii="Times New Roman" w:hAnsi="Times New Roman" w:cs="Times New Roman"/>
          <w:sz w:val="28"/>
          <w:szCs w:val="28"/>
        </w:rPr>
        <w:t>привести в соответствие</w:t>
      </w:r>
      <w:r w:rsidR="009E54BD" w:rsidRPr="00FB5D1D">
        <w:rPr>
          <w:rFonts w:ascii="Times New Roman" w:hAnsi="Times New Roman" w:cs="Times New Roman"/>
          <w:sz w:val="28"/>
          <w:szCs w:val="28"/>
        </w:rPr>
        <w:t xml:space="preserve"> </w:t>
      </w:r>
      <w:r w:rsidRPr="00FB5D1D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финансовое обеспечение реализации муниципальной программы городского округа Красноуфимск </w:t>
      </w:r>
      <w:r w:rsidR="00D360A2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D360A2">
        <w:rPr>
          <w:rFonts w:ascii="Times New Roman" w:hAnsi="Times New Roman" w:cs="Times New Roman"/>
          <w:sz w:val="28"/>
          <w:szCs w:val="28"/>
        </w:rPr>
        <w:lastRenderedPageBreak/>
        <w:t xml:space="preserve">и обеспечение эффективности деятельности администрации городского округа Красноуфимск в 2014 – 2024 годах» </w:t>
      </w:r>
      <w:r w:rsidRPr="00FB5D1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E3C63" w:rsidRPr="00FB5D1D">
        <w:rPr>
          <w:rFonts w:ascii="Times New Roman" w:hAnsi="Times New Roman" w:cs="Times New Roman"/>
          <w:sz w:val="28"/>
          <w:szCs w:val="28"/>
        </w:rPr>
        <w:t>ю</w:t>
      </w:r>
      <w:r w:rsidRPr="00FB5D1D">
        <w:rPr>
          <w:rFonts w:ascii="Times New Roman" w:hAnsi="Times New Roman" w:cs="Times New Roman"/>
          <w:sz w:val="28"/>
          <w:szCs w:val="28"/>
        </w:rPr>
        <w:t xml:space="preserve"> о</w:t>
      </w:r>
      <w:r w:rsidR="003576FA" w:rsidRPr="00FB5D1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FB5D1D">
        <w:rPr>
          <w:rFonts w:ascii="Times New Roman" w:hAnsi="Times New Roman" w:cs="Times New Roman"/>
          <w:sz w:val="28"/>
          <w:szCs w:val="28"/>
        </w:rPr>
        <w:t>.</w:t>
      </w:r>
    </w:p>
    <w:p w:rsidR="00FE1FFE" w:rsidRPr="00FE1FFE" w:rsidRDefault="00FE1FFE" w:rsidP="00FE1F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16"/>
          <w:szCs w:val="16"/>
        </w:rPr>
      </w:pPr>
    </w:p>
    <w:p w:rsidR="00FE1FFE" w:rsidRPr="00FE1FFE" w:rsidRDefault="00FE1FFE" w:rsidP="00FE1FFE">
      <w:pPr>
        <w:pStyle w:val="a6"/>
        <w:ind w:firstLine="708"/>
        <w:jc w:val="both"/>
        <w:rPr>
          <w:sz w:val="28"/>
          <w:szCs w:val="28"/>
        </w:rPr>
      </w:pPr>
      <w:r w:rsidRPr="00FE1FFE">
        <w:rPr>
          <w:sz w:val="28"/>
          <w:szCs w:val="28"/>
        </w:rPr>
        <w:t xml:space="preserve">Ревизионная комиссия по результатам проведенной экспертизы проекта </w:t>
      </w:r>
      <w:r w:rsidR="009E4B3B">
        <w:rPr>
          <w:sz w:val="28"/>
          <w:szCs w:val="28"/>
        </w:rPr>
        <w:t xml:space="preserve">изменений в </w:t>
      </w:r>
      <w:r w:rsidRPr="00FE1FFE">
        <w:rPr>
          <w:sz w:val="28"/>
          <w:szCs w:val="28"/>
        </w:rPr>
        <w:t>муниципальн</w:t>
      </w:r>
      <w:r w:rsidR="009E4B3B">
        <w:rPr>
          <w:sz w:val="28"/>
          <w:szCs w:val="28"/>
        </w:rPr>
        <w:t>ую</w:t>
      </w:r>
      <w:r w:rsidRPr="00FE1FFE">
        <w:rPr>
          <w:sz w:val="28"/>
          <w:szCs w:val="28"/>
        </w:rPr>
        <w:t xml:space="preserve"> программ</w:t>
      </w:r>
      <w:r w:rsidR="009E4B3B">
        <w:rPr>
          <w:sz w:val="28"/>
          <w:szCs w:val="28"/>
        </w:rPr>
        <w:t>у</w:t>
      </w:r>
      <w:r w:rsidRPr="00FE1FFE">
        <w:rPr>
          <w:sz w:val="28"/>
          <w:szCs w:val="28"/>
        </w:rPr>
        <w:t xml:space="preserve"> считает необходимым рассмотрение замечаний, изложенных в заключении, доработку и </w:t>
      </w:r>
      <w:r>
        <w:rPr>
          <w:sz w:val="28"/>
          <w:szCs w:val="28"/>
        </w:rPr>
        <w:t>внесение изменений в </w:t>
      </w:r>
      <w:r w:rsidRPr="00FE1FF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изменений </w:t>
      </w:r>
      <w:r w:rsidR="009E4B3B">
        <w:rPr>
          <w:sz w:val="28"/>
          <w:szCs w:val="28"/>
        </w:rPr>
        <w:t xml:space="preserve">в </w:t>
      </w:r>
      <w:r w:rsidR="001157C1">
        <w:rPr>
          <w:sz w:val="28"/>
          <w:szCs w:val="28"/>
        </w:rPr>
        <w:t>муниципальн</w:t>
      </w:r>
      <w:r w:rsidR="009E4B3B">
        <w:rPr>
          <w:sz w:val="28"/>
          <w:szCs w:val="28"/>
        </w:rPr>
        <w:t>ую</w:t>
      </w:r>
      <w:r w:rsidR="001157C1">
        <w:rPr>
          <w:sz w:val="28"/>
          <w:szCs w:val="28"/>
        </w:rPr>
        <w:t xml:space="preserve"> </w:t>
      </w:r>
      <w:r w:rsidRPr="00FE1FFE">
        <w:rPr>
          <w:sz w:val="28"/>
          <w:szCs w:val="28"/>
        </w:rPr>
        <w:t>программ</w:t>
      </w:r>
      <w:r w:rsidR="009E4B3B">
        <w:rPr>
          <w:sz w:val="28"/>
          <w:szCs w:val="28"/>
        </w:rPr>
        <w:t>у</w:t>
      </w:r>
      <w:r w:rsidRPr="00FE1FFE">
        <w:rPr>
          <w:sz w:val="28"/>
          <w:szCs w:val="28"/>
        </w:rPr>
        <w:t>.</w:t>
      </w:r>
    </w:p>
    <w:p w:rsidR="00482EC9" w:rsidRPr="00FE1FFE" w:rsidRDefault="00482EC9" w:rsidP="00FE1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EC9" w:rsidRPr="000D1E39" w:rsidRDefault="00482EC9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EC9" w:rsidRPr="000D1E39" w:rsidRDefault="00482EC9" w:rsidP="0048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482EC9" w:rsidRPr="000D1E39" w:rsidRDefault="00482EC9" w:rsidP="0048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городского округа Красноуфимск</w:t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  <w:t xml:space="preserve">  Т.Н. Ширяева</w:t>
      </w:r>
    </w:p>
    <w:sectPr w:rsidR="00482EC9" w:rsidRPr="000D1E39" w:rsidSect="005A62D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DF" w:rsidRDefault="004219DF" w:rsidP="005A62D1">
      <w:pPr>
        <w:spacing w:after="0" w:line="240" w:lineRule="auto"/>
      </w:pPr>
      <w:r>
        <w:separator/>
      </w:r>
    </w:p>
  </w:endnote>
  <w:endnote w:type="continuationSeparator" w:id="1">
    <w:p w:rsidR="004219DF" w:rsidRDefault="004219DF" w:rsidP="005A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DF" w:rsidRDefault="004219DF" w:rsidP="005A62D1">
      <w:pPr>
        <w:spacing w:after="0" w:line="240" w:lineRule="auto"/>
      </w:pPr>
      <w:r>
        <w:separator/>
      </w:r>
    </w:p>
  </w:footnote>
  <w:footnote w:type="continuationSeparator" w:id="1">
    <w:p w:rsidR="004219DF" w:rsidRDefault="004219DF" w:rsidP="005A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01"/>
      <w:docPartObj>
        <w:docPartGallery w:val="Page Numbers (Top of Page)"/>
        <w:docPartUnique/>
      </w:docPartObj>
    </w:sdtPr>
    <w:sdtContent>
      <w:p w:rsidR="005A62D1" w:rsidRDefault="005A62D1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A62D1" w:rsidRDefault="005A62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14A"/>
    <w:rsid w:val="000159B4"/>
    <w:rsid w:val="00025AE5"/>
    <w:rsid w:val="000745FA"/>
    <w:rsid w:val="000B2628"/>
    <w:rsid w:val="000D1E39"/>
    <w:rsid w:val="000F7B9C"/>
    <w:rsid w:val="0010314A"/>
    <w:rsid w:val="001157C1"/>
    <w:rsid w:val="00142CD1"/>
    <w:rsid w:val="00191C79"/>
    <w:rsid w:val="001F227B"/>
    <w:rsid w:val="00212FB7"/>
    <w:rsid w:val="00220982"/>
    <w:rsid w:val="00292F51"/>
    <w:rsid w:val="002F7B21"/>
    <w:rsid w:val="003576FA"/>
    <w:rsid w:val="004219DF"/>
    <w:rsid w:val="00482EC9"/>
    <w:rsid w:val="004E1982"/>
    <w:rsid w:val="00542389"/>
    <w:rsid w:val="00560715"/>
    <w:rsid w:val="0059761A"/>
    <w:rsid w:val="005A62D1"/>
    <w:rsid w:val="00675C0B"/>
    <w:rsid w:val="006A34BE"/>
    <w:rsid w:val="006B52D3"/>
    <w:rsid w:val="007366F2"/>
    <w:rsid w:val="00764E23"/>
    <w:rsid w:val="00790AA3"/>
    <w:rsid w:val="007D07B7"/>
    <w:rsid w:val="007E7EC4"/>
    <w:rsid w:val="008239ED"/>
    <w:rsid w:val="008B633C"/>
    <w:rsid w:val="00903B55"/>
    <w:rsid w:val="00915B6B"/>
    <w:rsid w:val="00916639"/>
    <w:rsid w:val="009402AD"/>
    <w:rsid w:val="0094717A"/>
    <w:rsid w:val="00991A19"/>
    <w:rsid w:val="009E4B3B"/>
    <w:rsid w:val="009E54BD"/>
    <w:rsid w:val="009F0D05"/>
    <w:rsid w:val="00A64E01"/>
    <w:rsid w:val="00A6656C"/>
    <w:rsid w:val="00A90873"/>
    <w:rsid w:val="00B00153"/>
    <w:rsid w:val="00B03C2F"/>
    <w:rsid w:val="00B2731F"/>
    <w:rsid w:val="00B63C4D"/>
    <w:rsid w:val="00BB129E"/>
    <w:rsid w:val="00BE3C63"/>
    <w:rsid w:val="00BF2F70"/>
    <w:rsid w:val="00C110EC"/>
    <w:rsid w:val="00C32465"/>
    <w:rsid w:val="00C43484"/>
    <w:rsid w:val="00D360A2"/>
    <w:rsid w:val="00DF0A2E"/>
    <w:rsid w:val="00E51446"/>
    <w:rsid w:val="00EC666B"/>
    <w:rsid w:val="00EF3976"/>
    <w:rsid w:val="00F078CE"/>
    <w:rsid w:val="00F50B8C"/>
    <w:rsid w:val="00FB5D1D"/>
    <w:rsid w:val="00FC4845"/>
    <w:rsid w:val="00FD0663"/>
    <w:rsid w:val="00FE1FFE"/>
    <w:rsid w:val="00FE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C0B"/>
    <w:pPr>
      <w:ind w:left="720"/>
      <w:contextualSpacing/>
    </w:pPr>
  </w:style>
  <w:style w:type="paragraph" w:styleId="a6">
    <w:name w:val="No Spacing"/>
    <w:uiPriority w:val="1"/>
    <w:qFormat/>
    <w:rsid w:val="00FE1FF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A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2D1"/>
  </w:style>
  <w:style w:type="paragraph" w:styleId="a9">
    <w:name w:val="footer"/>
    <w:basedOn w:val="a"/>
    <w:link w:val="aa"/>
    <w:uiPriority w:val="99"/>
    <w:semiHidden/>
    <w:unhideWhenUsed/>
    <w:rsid w:val="005A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6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17</cp:revision>
  <cp:lastPrinted>2018-12-26T12:42:00Z</cp:lastPrinted>
  <dcterms:created xsi:type="dcterms:W3CDTF">2018-12-25T04:57:00Z</dcterms:created>
  <dcterms:modified xsi:type="dcterms:W3CDTF">2018-12-27T03:58:00Z</dcterms:modified>
</cp:coreProperties>
</file>