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E0" w:rsidRDefault="00C414E0" w:rsidP="00C414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C414E0" w:rsidRDefault="00C414E0" w:rsidP="00C414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ревизионной комиссии  на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2017год»  и </w:t>
      </w:r>
    </w:p>
    <w:p w:rsidR="00C414E0" w:rsidRDefault="00C414E0" w:rsidP="00C414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 2018 и 2019г. (в редакции от 26.10.2017г. №18/1)</w:t>
      </w:r>
    </w:p>
    <w:p w:rsidR="00C414E0" w:rsidRDefault="00C414E0" w:rsidP="00C414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14E0" w:rsidRDefault="00C414E0" w:rsidP="00C41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6E4069">
        <w:rPr>
          <w:rFonts w:ascii="Times New Roman" w:hAnsi="Times New Roman" w:cs="Times New Roman"/>
          <w:sz w:val="24"/>
          <w:szCs w:val="24"/>
        </w:rPr>
        <w:t xml:space="preserve"> ноября  2017г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г. Красноуфимск</w:t>
      </w:r>
    </w:p>
    <w:p w:rsidR="00C414E0" w:rsidRDefault="00C414E0" w:rsidP="00C414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</w:t>
      </w:r>
      <w:proofErr w:type="gramEnd"/>
      <w:r>
        <w:rPr>
          <w:rFonts w:ascii="Times New Roman" w:hAnsi="Times New Roman"/>
          <w:sz w:val="24"/>
          <w:szCs w:val="24"/>
        </w:rPr>
        <w:t xml:space="preserve"> 2017 год и плановый период 2018 и 2019г»  (в редакции от  26.10.2017г. №18/1).</w:t>
      </w:r>
    </w:p>
    <w:p w:rsidR="00C414E0" w:rsidRDefault="00C414E0" w:rsidP="00C414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ревизионную комиссию 27.11.2017г. для проведения экспертизы поступили  уточненные документы к проекту решения, рассмотренном на заседании комиссии по экономике налогам и бюджету в ноябре:</w:t>
      </w:r>
      <w:proofErr w:type="gramEnd"/>
    </w:p>
    <w:p w:rsidR="00C414E0" w:rsidRDefault="00C414E0" w:rsidP="00C414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 и плановый период 2018 и 2019г» (в редакции от 26.10.2017г. №18/1)   (далее – Проект) с приложениями.</w:t>
      </w:r>
    </w:p>
    <w:p w:rsidR="00C414E0" w:rsidRDefault="00C414E0" w:rsidP="00C414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Пояснительная записка  финансового  управления  к проекту решения (текстовой форме).</w:t>
      </w:r>
    </w:p>
    <w:p w:rsidR="00C414E0" w:rsidRDefault="00C414E0" w:rsidP="00C41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Копия письма  ГРБС  о перемещениях, о дополнительном  финансировании бюджетных ассигнований.</w:t>
      </w:r>
    </w:p>
    <w:p w:rsidR="00C414E0" w:rsidRDefault="00C414E0" w:rsidP="00C41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 уточненном варианте Проекта предлагается внести изменения в доходную часть бюджета 2017г: а именно увеличить  доходы  на 6 335,4  тыс. руб. за счет </w:t>
      </w:r>
      <w:r w:rsidRPr="00DF6100">
        <w:rPr>
          <w:rFonts w:ascii="Times New Roman" w:hAnsi="Times New Roman"/>
          <w:sz w:val="24"/>
          <w:szCs w:val="24"/>
        </w:rPr>
        <w:t>межбюджетных трансфертов</w:t>
      </w:r>
      <w:r>
        <w:rPr>
          <w:rFonts w:ascii="Times New Roman" w:hAnsi="Times New Roman"/>
          <w:sz w:val="24"/>
          <w:szCs w:val="24"/>
        </w:rPr>
        <w:t>.</w:t>
      </w:r>
    </w:p>
    <w:p w:rsidR="00C414E0" w:rsidRDefault="00C414E0" w:rsidP="00C414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В уточненном варианте Проекта предлагается увеличить расходы 2017г  на 6 335,4 тыс. руб.</w:t>
      </w:r>
    </w:p>
    <w:p w:rsidR="00C414E0" w:rsidRDefault="00C414E0" w:rsidP="00C414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Внести изменения в расходы бюджета на 2017г. по ходатайствам ГРБС в соответствии с  полномочиями Финансового управления и полномочиями ГРБС (ст. 217 и ст. 158 БК РФ).</w:t>
      </w:r>
    </w:p>
    <w:p w:rsidR="00C414E0" w:rsidRDefault="00C414E0" w:rsidP="00C414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Основные характеристики  бюджета на 2017 год представлены  в таблице 1.</w:t>
      </w:r>
    </w:p>
    <w:p w:rsidR="00C414E0" w:rsidRDefault="00C414E0" w:rsidP="00C414E0">
      <w:pPr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таблица 1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667"/>
        <w:gridCol w:w="1843"/>
        <w:gridCol w:w="1984"/>
        <w:gridCol w:w="1560"/>
        <w:gridCol w:w="1275"/>
      </w:tblGrid>
      <w:tr w:rsidR="00C414E0" w:rsidRPr="00E35166" w:rsidTr="00852902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Показатели бюджета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left="-216" w:right="-127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Решение Думы о бюджете 21.12.2016г. </w:t>
            </w:r>
          </w:p>
          <w:p w:rsidR="00C414E0" w:rsidRPr="00E35166" w:rsidRDefault="00C414E0" w:rsidP="00852902">
            <w:pPr>
              <w:spacing w:after="0" w:line="240" w:lineRule="auto"/>
              <w:ind w:left="-216" w:right="-127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№ 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D2DDD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26.10.2017</w:t>
            </w:r>
          </w:p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№18/1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Отклонение от показателей решения Думы от 21.12.2016г. </w:t>
            </w:r>
          </w:p>
          <w:p w:rsidR="00C414E0" w:rsidRPr="00E35166" w:rsidRDefault="00C414E0" w:rsidP="00852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№ 5/3</w:t>
            </w:r>
          </w:p>
        </w:tc>
      </w:tr>
      <w:tr w:rsidR="00C414E0" w:rsidRPr="00E35166" w:rsidTr="00852902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414E0" w:rsidRPr="00E35166" w:rsidTr="0085290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6=5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:2</w:t>
            </w:r>
            <w:r w:rsidRPr="00E35166"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</w:tr>
      <w:tr w:rsidR="00C414E0" w:rsidRPr="00E35166" w:rsidTr="008529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1 088 047,879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1 205 312,289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1 211 647,689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123 599,81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</w:tr>
      <w:tr w:rsidR="00C414E0" w:rsidRPr="00E35166" w:rsidTr="008529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1 100 699,1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1 248178,474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1  254 513,874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153 814,774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</w:tr>
      <w:tr w:rsidR="00C414E0" w:rsidRPr="00E35166" w:rsidTr="008529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Дефицит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12 651,221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42 866,185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42 866,185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30 214,964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B62E23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238,8</w:t>
            </w:r>
          </w:p>
        </w:tc>
      </w:tr>
    </w:tbl>
    <w:p w:rsidR="00C414E0" w:rsidRDefault="00C414E0" w:rsidP="00C414E0">
      <w:pPr>
        <w:rPr>
          <w:rFonts w:ascii="Times New Roman" w:hAnsi="Times New Roman"/>
          <w:sz w:val="24"/>
          <w:szCs w:val="24"/>
        </w:rPr>
      </w:pPr>
    </w:p>
    <w:p w:rsidR="00C414E0" w:rsidRDefault="00C414E0" w:rsidP="00C414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Объем доходов проектом решения  увеличивается по отношению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уточненному на   6 335,4 тыс. руб.,  и  увеличивается на </w:t>
      </w:r>
      <w:r w:rsidRPr="00660C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23 599,81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тыс. руб. (на 11,3%)по отношению к первоначально утвержденному,  и  составляет  1 211 647,689</w:t>
      </w:r>
      <w:r w:rsidRPr="00660C5D">
        <w:rPr>
          <w:rFonts w:ascii="Times New Roman" w:hAnsi="Times New Roman"/>
          <w:sz w:val="24"/>
          <w:szCs w:val="24"/>
        </w:rPr>
        <w:t xml:space="preserve"> </w:t>
      </w:r>
      <w:r w:rsidRPr="00660C5D">
        <w:rPr>
          <w:sz w:val="24"/>
          <w:szCs w:val="24"/>
        </w:rPr>
        <w:t xml:space="preserve"> </w:t>
      </w:r>
      <w:r w:rsidRPr="00660C5D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414E0" w:rsidRDefault="00C414E0" w:rsidP="00C41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Объем расходов увеличился на 6 335,4 тыс. руб. к уточненному,  на 153 814,774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руб. или (на 13,9) % к первоначально утвержденному объему расходов.  Дефицит бюджета увеличился на  238,8 % по отношению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первоначально утвержденному.</w:t>
      </w:r>
    </w:p>
    <w:p w:rsidR="00C414E0" w:rsidRDefault="00C414E0" w:rsidP="00C41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 доходов представлен в таблице 2.</w:t>
      </w:r>
    </w:p>
    <w:p w:rsidR="00C414E0" w:rsidRDefault="00C414E0" w:rsidP="00C414E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таблица 2 (тыс. 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1418"/>
        <w:gridCol w:w="1730"/>
        <w:gridCol w:w="1730"/>
        <w:gridCol w:w="1276"/>
        <w:gridCol w:w="1417"/>
      </w:tblGrid>
      <w:tr w:rsidR="00C414E0" w:rsidRPr="00E35166" w:rsidTr="00852902">
        <w:trPr>
          <w:trHeight w:val="42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Решение Думы о бюджете от 21.12.2016г. №5/3 </w:t>
            </w:r>
          </w:p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D2DDD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26.10.2017</w:t>
            </w:r>
          </w:p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№18/1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Проект от </w:t>
            </w:r>
            <w:r>
              <w:rPr>
                <w:rFonts w:ascii="Times New Roman" w:hAnsi="Times New Roman"/>
                <w:sz w:val="18"/>
                <w:szCs w:val="18"/>
              </w:rPr>
              <w:t>27.11</w:t>
            </w:r>
            <w:r w:rsidRPr="00E35166">
              <w:rPr>
                <w:rFonts w:ascii="Times New Roman" w:hAnsi="Times New Roman"/>
                <w:sz w:val="18"/>
                <w:szCs w:val="18"/>
              </w:rPr>
              <w:t>.2017г.</w:t>
            </w:r>
          </w:p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Отклонение от показателей Решения Думы от 21.12.2016г. № 5/3 </w:t>
            </w:r>
          </w:p>
        </w:tc>
      </w:tr>
      <w:tr w:rsidR="00C414E0" w:rsidRPr="00E35166" w:rsidTr="00852902">
        <w:trPr>
          <w:trHeight w:val="27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414E0" w:rsidRPr="00E35166" w:rsidTr="00852902">
        <w:trPr>
          <w:trHeight w:val="2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5=5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:2(%)</w:t>
            </w:r>
          </w:p>
        </w:tc>
      </w:tr>
      <w:tr w:rsidR="00C414E0" w:rsidRPr="00E35166" w:rsidTr="0085290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left="128" w:hanging="128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374 970,0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391 068,0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391 068,0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C414E0" w:rsidRPr="00E35166" w:rsidTr="0085290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51 913,979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64 722,479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64 722,479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24,68</w:t>
            </w:r>
          </w:p>
        </w:tc>
      </w:tr>
      <w:tr w:rsidR="00C414E0" w:rsidRPr="00E35166" w:rsidTr="0085290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661 163,9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749 521,81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C15612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755 857,21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94693,91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</w:tr>
      <w:tr w:rsidR="00C414E0" w:rsidRPr="00E35166" w:rsidTr="0085290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1 088 047,879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1 205 312,289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1 211 647,689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123 599,81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</w:tr>
    </w:tbl>
    <w:p w:rsidR="00C414E0" w:rsidRDefault="00C414E0" w:rsidP="00C414E0">
      <w:pPr>
        <w:spacing w:after="0"/>
        <w:rPr>
          <w:rFonts w:ascii="Times New Roman" w:hAnsi="Times New Roman"/>
          <w:sz w:val="24"/>
          <w:szCs w:val="24"/>
        </w:rPr>
      </w:pPr>
    </w:p>
    <w:p w:rsidR="00C414E0" w:rsidRDefault="00C414E0" w:rsidP="00C414E0">
      <w:pPr>
        <w:jc w:val="both"/>
        <w:rPr>
          <w:rFonts w:ascii="Times New Roman" w:hAnsi="Times New Roman"/>
          <w:sz w:val="24"/>
          <w:szCs w:val="24"/>
        </w:rPr>
      </w:pPr>
      <w:r w:rsidRPr="000A46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рогноз по налоговым </w:t>
      </w:r>
      <w:r w:rsidRPr="000A46F4">
        <w:rPr>
          <w:rFonts w:ascii="Times New Roman" w:hAnsi="Times New Roman"/>
          <w:sz w:val="24"/>
          <w:szCs w:val="24"/>
        </w:rPr>
        <w:t xml:space="preserve"> поступлениям </w:t>
      </w:r>
      <w:r>
        <w:rPr>
          <w:rFonts w:ascii="Times New Roman" w:hAnsi="Times New Roman"/>
          <w:sz w:val="24"/>
          <w:szCs w:val="24"/>
        </w:rPr>
        <w:t>остается неизменным по отношению к уточненному, увеличивается на 16098,0 тыс. руб. или на 4,3%  к первоначально утвержденному бюджету.  По неналоговым доходам остается неизменным по отношению к уточненному,  увеличивается на 12808,5 тыс. руб.  или на 24,68% к первоначально утвержденному бюджету</w:t>
      </w:r>
      <w:r w:rsidRPr="000A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Безвозмездные поступления увеличиваются на 94693,91 тыс. руб. или 14,3 % к первоначально утвержденным ассигнованиям. Всего доходы  увеличиваются  123 599,81 тыс. руб. или 11,3% к первоначально утвержденному бюджету.</w:t>
      </w:r>
    </w:p>
    <w:p w:rsidR="00C414E0" w:rsidRDefault="00C414E0" w:rsidP="00C414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tbl>
      <w:tblPr>
        <w:tblpPr w:leftFromText="180" w:rightFromText="180" w:vertAnchor="text" w:horzAnchor="margin" w:tblpY="354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0"/>
        <w:gridCol w:w="1597"/>
        <w:gridCol w:w="1597"/>
        <w:gridCol w:w="1642"/>
      </w:tblGrid>
      <w:tr w:rsidR="00C414E0" w:rsidRPr="00E35166" w:rsidTr="00852902">
        <w:trPr>
          <w:trHeight w:val="12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Решение Думы о бюджете от 21.12.2016г. № 5/3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D2DDD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26.10.2017</w:t>
            </w:r>
          </w:p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№18/1</w:t>
            </w:r>
          </w:p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(уточненное)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Изменения, предлагаемые проектом решения о</w:t>
            </w:r>
            <w:r>
              <w:rPr>
                <w:rFonts w:ascii="Times New Roman" w:hAnsi="Times New Roman"/>
                <w:sz w:val="20"/>
                <w:szCs w:val="20"/>
              </w:rPr>
              <w:t>т 17.11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(</w:t>
            </w: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,-)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Отклонения проекта </w:t>
            </w:r>
          </w:p>
          <w:p w:rsidR="00C414E0" w:rsidRPr="00E35166" w:rsidRDefault="00C414E0" w:rsidP="00852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решения от первоначального 21.12.2016г. № 5/3</w:t>
            </w:r>
          </w:p>
          <w:p w:rsidR="00C414E0" w:rsidRPr="00E35166" w:rsidRDefault="00C414E0" w:rsidP="00852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414E0" w:rsidRPr="00E35166" w:rsidTr="00852902">
        <w:trPr>
          <w:trHeight w:val="1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5=3-2+4</w:t>
            </w:r>
          </w:p>
        </w:tc>
      </w:tr>
      <w:tr w:rsidR="00C414E0" w:rsidRPr="00E35166" w:rsidTr="00852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901 Администрация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308 893,5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DE2E35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436 768,165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802,298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128 676,963</w:t>
            </w:r>
          </w:p>
        </w:tc>
      </w:tr>
      <w:tr w:rsidR="00C414E0" w:rsidRPr="00E35166" w:rsidTr="00852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902 Управление муниципальным имуществом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16 814,6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DE2E35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22 292,089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-492,0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4985,489</w:t>
            </w:r>
          </w:p>
        </w:tc>
      </w:tr>
      <w:tr w:rsidR="00C414E0" w:rsidRPr="00E35166" w:rsidTr="00852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906 Управление образованием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655 987,8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DE2E35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753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67 329,853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4561,6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15 903,653</w:t>
            </w:r>
          </w:p>
        </w:tc>
      </w:tr>
      <w:tr w:rsidR="00C414E0" w:rsidRPr="00E35166" w:rsidTr="00852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908 Управление культуры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104 909,8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DE2E35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106 672,090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1726,9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3489,19</w:t>
            </w:r>
          </w:p>
        </w:tc>
      </w:tr>
      <w:tr w:rsidR="00C414E0" w:rsidRPr="00E35166" w:rsidTr="00852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912 Дума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3 168,3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3 292,094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123,794</w:t>
            </w:r>
          </w:p>
        </w:tc>
      </w:tr>
      <w:tr w:rsidR="00C414E0" w:rsidRPr="00E35166" w:rsidTr="00852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913 Ревизионная комиссия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2077,1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2 255,118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-263,398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-85,38</w:t>
            </w:r>
          </w:p>
        </w:tc>
      </w:tr>
      <w:tr w:rsidR="00C414E0" w:rsidRPr="00E35166" w:rsidTr="00852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919 Финансовое управление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8 848,0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9569,065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721,065</w:t>
            </w:r>
          </w:p>
        </w:tc>
      </w:tr>
      <w:tr w:rsidR="00C414E0" w:rsidRPr="00E35166" w:rsidTr="00852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1 100 699,1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1 248 178,474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6335,4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E0" w:rsidRPr="00E35166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153 814,774</w:t>
            </w:r>
          </w:p>
        </w:tc>
      </w:tr>
    </w:tbl>
    <w:p w:rsidR="00C414E0" w:rsidRDefault="00C414E0" w:rsidP="00C41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4E0" w:rsidRDefault="00C414E0" w:rsidP="00C41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ведомственной структуре изменения коснутся всех ГРБС, кроме Думы и Финансового управления.</w:t>
      </w:r>
    </w:p>
    <w:p w:rsidR="00C414E0" w:rsidRDefault="00C414E0" w:rsidP="00C414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Изменение расходов бюджета по разделам бюджетной классификации представлено в таблице 4. </w:t>
      </w:r>
    </w:p>
    <w:p w:rsidR="00C414E0" w:rsidRDefault="00C414E0" w:rsidP="00C414E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Таблица 4 (тыс. рублей)</w:t>
      </w:r>
    </w:p>
    <w:p w:rsidR="00C414E0" w:rsidRDefault="00C414E0" w:rsidP="00C414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7"/>
        <w:gridCol w:w="1619"/>
        <w:gridCol w:w="1645"/>
        <w:gridCol w:w="1645"/>
        <w:gridCol w:w="1559"/>
      </w:tblGrid>
      <w:tr w:rsidR="00C414E0" w:rsidTr="00852902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 бюджете от 21.12.2016г.</w:t>
            </w:r>
          </w:p>
          <w:p w:rsidR="00C414E0" w:rsidRDefault="00C414E0" w:rsidP="008529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5/3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26.10.2017</w:t>
            </w:r>
          </w:p>
          <w:p w:rsidR="00C414E0" w:rsidRDefault="00C414E0" w:rsidP="00852902">
            <w:pPr>
              <w:framePr w:hSpace="180" w:wrap="around" w:vAnchor="text" w:hAnchor="page" w:x="2427" w:y="36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№18/1</w:t>
            </w:r>
          </w:p>
          <w:p w:rsidR="00C414E0" w:rsidRDefault="00C414E0" w:rsidP="00852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(уточненное)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Изменения, предлагаемые проектом решения от 17.11.2017</w:t>
            </w:r>
          </w:p>
          <w:p w:rsidR="00C414E0" w:rsidRDefault="00C414E0" w:rsidP="00852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,-)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Отклонения проекта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решения Думы от 21.12.2016 №5/3</w:t>
            </w:r>
          </w:p>
        </w:tc>
      </w:tr>
      <w:tr w:rsidR="00C414E0" w:rsidTr="00852902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5=3-2+4</w:t>
            </w:r>
          </w:p>
        </w:tc>
      </w:tr>
      <w:tr w:rsidR="00C414E0" w:rsidTr="0085290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79 271, 450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90 913,192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12085,907</w:t>
            </w:r>
          </w:p>
        </w:tc>
      </w:tr>
      <w:tr w:rsidR="00C414E0" w:rsidTr="0085290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5 052 ,667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5 390,194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-255,670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81,857</w:t>
            </w:r>
          </w:p>
        </w:tc>
      </w:tr>
      <w:tr w:rsidR="00C414E0" w:rsidTr="0085290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50 715,959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115 229,607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64 724,648</w:t>
            </w:r>
          </w:p>
        </w:tc>
      </w:tr>
      <w:tr w:rsidR="00C414E0" w:rsidTr="0085290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 Жилищно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31 373,864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75 743,921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-183,211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44 186,846</w:t>
            </w:r>
          </w:p>
        </w:tc>
      </w:tr>
      <w:tr w:rsidR="00C414E0" w:rsidTr="0085290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687 610,5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706 633,815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23594,815</w:t>
            </w:r>
          </w:p>
        </w:tc>
      </w:tr>
      <w:tr w:rsidR="00C414E0" w:rsidTr="0085290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87 456,6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88 402,090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5516,99</w:t>
            </w:r>
          </w:p>
        </w:tc>
      </w:tr>
      <w:tr w:rsidR="00C414E0" w:rsidTr="0085290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112 658,86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116 308,29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-24,721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3624,709</w:t>
            </w:r>
          </w:p>
        </w:tc>
      </w:tr>
      <w:tr w:rsidR="00C414E0" w:rsidTr="0085290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40 573,9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46 303,710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5729,81</w:t>
            </w:r>
          </w:p>
        </w:tc>
      </w:tr>
      <w:tr w:rsidR="00C414E0" w:rsidTr="0085290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C414E0" w:rsidTr="0085290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1300 Обслуживание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4 930,5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2148,855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-154,563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-2936,208</w:t>
            </w:r>
          </w:p>
        </w:tc>
      </w:tr>
      <w:tr w:rsidR="00C414E0" w:rsidTr="0085290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1 100 699,1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1 248 178,474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6335,4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E0" w:rsidRDefault="00C414E0" w:rsidP="008529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153 814,774</w:t>
            </w:r>
          </w:p>
        </w:tc>
      </w:tr>
    </w:tbl>
    <w:p w:rsidR="00C414E0" w:rsidRDefault="00C414E0" w:rsidP="00C414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14E0" w:rsidRDefault="00C414E0" w:rsidP="00C41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0AE2">
        <w:rPr>
          <w:rFonts w:ascii="Times New Roman" w:hAnsi="Times New Roman" w:cs="Times New Roman"/>
          <w:sz w:val="24"/>
          <w:szCs w:val="24"/>
        </w:rPr>
        <w:t>По разделам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бюджетной классификации изменения коснулись всех  разделов, кроме физической культуры, спорта  и средств массовой информации.</w:t>
      </w:r>
    </w:p>
    <w:p w:rsidR="00C414E0" w:rsidRDefault="00C414E0" w:rsidP="00C41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муниципальных гарантий увеличена на один миллион рублей и составила    15 250,0 тыс. руб.</w:t>
      </w:r>
    </w:p>
    <w:p w:rsidR="00C414E0" w:rsidRDefault="00C414E0" w:rsidP="00C41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Объем расходов на обслуживание муниципального долга  уменьшен на 154,563 тыс. руб. и составит 1 994,292 тыс. руб.</w:t>
      </w:r>
    </w:p>
    <w:p w:rsidR="00C414E0" w:rsidRDefault="00C414E0" w:rsidP="00C41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Верхний предел муниципального долга увеличен на 7666,0 тыс. руб. и составит 44893,216тыс. руб.</w:t>
      </w:r>
    </w:p>
    <w:p w:rsidR="00C414E0" w:rsidRDefault="00C414E0" w:rsidP="00C41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дорожного фонда увеличен на 303,598 тыс. руб. и составил 108 286,12 тыс. руб.</w:t>
      </w:r>
    </w:p>
    <w:p w:rsidR="00C414E0" w:rsidRDefault="00C414E0" w:rsidP="00C41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Свод источников финансирования дефицита бюджета на 2017год откорректирован с учетом движения остатков на счетах, остался  прежний, предлагается утвердить  в сумме 42 866,185 тыс. руб.</w:t>
      </w:r>
    </w:p>
    <w:p w:rsidR="00C414E0" w:rsidRDefault="00C414E0" w:rsidP="00C414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Показатели приложений к проекту решения соответствуют текстовой части проекта  решения. </w:t>
      </w:r>
    </w:p>
    <w:p w:rsidR="00C414E0" w:rsidRDefault="00C414E0" w:rsidP="00C414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</w:p>
    <w:p w:rsidR="00C414E0" w:rsidRDefault="00C414E0" w:rsidP="00C414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Думы городского округа Красноуфимск «О внесении изменений в решение Думы городского округа Красноуфимск от 21.12.2016г. № 5/3 «О бюджете городского округа Красноуфимск на 2017 год и плановый период 2018г  и  2019г» в редакции решения от 26.10.2017г.  №18/1  соответствует требованиям, установленным бюджетным  законодательством.</w:t>
      </w:r>
    </w:p>
    <w:p w:rsidR="00C414E0" w:rsidRDefault="00C414E0" w:rsidP="00C414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C414E0" w:rsidRDefault="00C414E0" w:rsidP="00C414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14E0" w:rsidRDefault="00C414E0" w:rsidP="00C414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ревизионной комиссии                                                                   И.Г. Озорнина</w:t>
      </w:r>
    </w:p>
    <w:p w:rsidR="009648CE" w:rsidRDefault="009648CE"/>
    <w:sectPr w:rsidR="0096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C414E0"/>
    <w:rsid w:val="009648CE"/>
    <w:rsid w:val="00C4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2</cp:revision>
  <dcterms:created xsi:type="dcterms:W3CDTF">2017-11-30T11:59:00Z</dcterms:created>
  <dcterms:modified xsi:type="dcterms:W3CDTF">2017-11-30T12:00:00Z</dcterms:modified>
</cp:coreProperties>
</file>