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08" w:rsidRDefault="00DB5608" w:rsidP="00DB56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B5608" w:rsidRDefault="00DB5608" w:rsidP="00DB56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ревизионной комиссии городского округа Красноуфимск на проект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 год» (в редакции от 15.09.2016г №68/2)</w:t>
      </w:r>
    </w:p>
    <w:p w:rsidR="00DB5608" w:rsidRDefault="00DB5608" w:rsidP="00DB56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5608" w:rsidRDefault="00DB5608" w:rsidP="00DB56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5608" w:rsidRDefault="00EE43B6" w:rsidP="00DB56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B5608">
        <w:rPr>
          <w:rFonts w:ascii="Times New Roman" w:hAnsi="Times New Roman" w:cs="Times New Roman"/>
          <w:sz w:val="24"/>
          <w:szCs w:val="24"/>
        </w:rPr>
        <w:t xml:space="preserve">  октября  2016 года                                                                                      г.  Красноуфимск</w:t>
      </w:r>
    </w:p>
    <w:p w:rsidR="00DB5608" w:rsidRDefault="00DB5608" w:rsidP="00DB56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608" w:rsidRDefault="00DB5608" w:rsidP="00DB56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2016год» в результате которой установлено следующее:</w:t>
      </w:r>
    </w:p>
    <w:p w:rsidR="00DB5608" w:rsidRDefault="00DB5608" w:rsidP="00DB5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ревизионную комиссию 14.10.2016г. для проведения экспертизы поступили  документы:</w:t>
      </w:r>
    </w:p>
    <w:p w:rsidR="00DB5608" w:rsidRDefault="00DB5608" w:rsidP="00DB56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Сопроводительное письмо администрации городского округа Красноуфимск от 13.10. 2016 года  № 3355  о направлении проекта решения на экспертизу. </w:t>
      </w:r>
    </w:p>
    <w:p w:rsidR="00DB5608" w:rsidRDefault="00DB5608" w:rsidP="00DB56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 год» (в редакции решения Думы от 15.09.2016 г. №68/2)  (далее – Проект) с приложениями.</w:t>
      </w:r>
    </w:p>
    <w:p w:rsidR="00DB5608" w:rsidRDefault="00DB5608" w:rsidP="00DB56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Пояснительная записка  финансового  управления  по расходам бюджета (в табличной форме).</w:t>
      </w:r>
    </w:p>
    <w:p w:rsidR="00DB5608" w:rsidRDefault="00DB5608" w:rsidP="00DB56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Пояснительная записка  финансового  управления  к проекту решения (текстовой форме).</w:t>
      </w:r>
    </w:p>
    <w:p w:rsidR="00DB5608" w:rsidRDefault="00DB5608" w:rsidP="00DB5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писем  ГРБС о перемещении бюджетных ассигнований.</w:t>
      </w:r>
    </w:p>
    <w:p w:rsidR="00DB5608" w:rsidRDefault="00DB5608" w:rsidP="00DB5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  Проектом  предлагается внести изменения в доходную часть:</w:t>
      </w:r>
    </w:p>
    <w:p w:rsidR="00887DA3" w:rsidRDefault="00205155" w:rsidP="00DB5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7DA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608">
        <w:rPr>
          <w:rFonts w:ascii="Times New Roman" w:hAnsi="Times New Roman" w:cs="Times New Roman"/>
          <w:sz w:val="24"/>
          <w:szCs w:val="24"/>
        </w:rPr>
        <w:t>Уменьшить доходы на 8 528 ,006 тыс. руб.</w:t>
      </w:r>
      <w:r>
        <w:rPr>
          <w:rFonts w:ascii="Times New Roman" w:hAnsi="Times New Roman" w:cs="Times New Roman"/>
          <w:sz w:val="24"/>
          <w:szCs w:val="24"/>
        </w:rPr>
        <w:t xml:space="preserve">  в связи с возвратом в областной бюджет субсидий на реализацию проектов капитального строительства по газификации в сумме 5 934,0 тыс. руб. и возврат остатков межбюджетных трансфертов прошлых лет в сумме 2 594,006 тыс. руб.</w:t>
      </w:r>
    </w:p>
    <w:p w:rsidR="00887DA3" w:rsidRDefault="00887DA3" w:rsidP="00887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Уменьшить</w:t>
      </w:r>
      <w:r w:rsidRPr="00887DA3">
        <w:rPr>
          <w:rFonts w:ascii="Times New Roman" w:hAnsi="Times New Roman" w:cs="Times New Roman"/>
          <w:sz w:val="24"/>
          <w:szCs w:val="24"/>
        </w:rPr>
        <w:t xml:space="preserve"> расходы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на 8 528,006</w:t>
      </w:r>
      <w:r w:rsidRPr="00887DA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87DA3" w:rsidRDefault="00887DA3" w:rsidP="00887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Pr="00887DA3">
        <w:rPr>
          <w:rFonts w:ascii="Times New Roman" w:hAnsi="Times New Roman" w:cs="Times New Roman"/>
          <w:sz w:val="24"/>
          <w:szCs w:val="24"/>
        </w:rPr>
        <w:t>Внести изменения в расходы бюджета  по хода</w:t>
      </w:r>
      <w:r w:rsidR="00650D0E">
        <w:rPr>
          <w:rFonts w:ascii="Times New Roman" w:hAnsi="Times New Roman" w:cs="Times New Roman"/>
          <w:sz w:val="24"/>
          <w:szCs w:val="24"/>
        </w:rPr>
        <w:t>тайствам ГРБС и в соответствии с полномочиями финансового управления и ГРБС по ст. 158, 217 БК РФ.</w:t>
      </w:r>
    </w:p>
    <w:p w:rsidR="00650D0E" w:rsidRDefault="00650D0E" w:rsidP="00650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D0E">
        <w:rPr>
          <w:rFonts w:ascii="Times New Roman" w:hAnsi="Times New Roman" w:cs="Times New Roman"/>
          <w:sz w:val="24"/>
          <w:szCs w:val="24"/>
        </w:rPr>
        <w:t xml:space="preserve">   4. Внести изменения в источники финансирования дефицита бюджета.</w:t>
      </w:r>
    </w:p>
    <w:p w:rsidR="00650D0E" w:rsidRDefault="00650D0E" w:rsidP="00650D0E">
      <w:pPr>
        <w:rPr>
          <w:rFonts w:ascii="Times New Roman" w:hAnsi="Times New Roman" w:cs="Times New Roman"/>
          <w:sz w:val="24"/>
          <w:szCs w:val="24"/>
        </w:rPr>
      </w:pPr>
    </w:p>
    <w:p w:rsidR="00650D0E" w:rsidRDefault="00650D0E" w:rsidP="00650D0E">
      <w:pPr>
        <w:rPr>
          <w:rFonts w:ascii="Times New Roman" w:hAnsi="Times New Roman" w:cs="Times New Roman"/>
          <w:sz w:val="24"/>
          <w:szCs w:val="24"/>
        </w:rPr>
      </w:pPr>
    </w:p>
    <w:p w:rsidR="00650D0E" w:rsidRDefault="00650D0E" w:rsidP="00650D0E">
      <w:pPr>
        <w:rPr>
          <w:rFonts w:ascii="Times New Roman" w:hAnsi="Times New Roman" w:cs="Times New Roman"/>
          <w:sz w:val="24"/>
          <w:szCs w:val="24"/>
        </w:rPr>
      </w:pPr>
    </w:p>
    <w:p w:rsidR="00650D0E" w:rsidRPr="00BF2A97" w:rsidRDefault="00650D0E" w:rsidP="00650D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6C2">
        <w:rPr>
          <w:rFonts w:ascii="Times New Roman" w:hAnsi="Times New Roman" w:cs="Times New Roman"/>
          <w:sz w:val="24"/>
          <w:szCs w:val="24"/>
        </w:rPr>
        <w:lastRenderedPageBreak/>
        <w:t>Изменение основных характеристик бюджета на 2016 год представлено в таблице 1.</w:t>
      </w:r>
    </w:p>
    <w:p w:rsidR="00650D0E" w:rsidRPr="00FA42C6" w:rsidRDefault="00650D0E" w:rsidP="00650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FA42C6">
        <w:rPr>
          <w:rFonts w:ascii="Times New Roman" w:hAnsi="Times New Roman" w:cs="Times New Roman"/>
          <w:sz w:val="24"/>
          <w:szCs w:val="24"/>
        </w:rPr>
        <w:t>таблица 1 (тыс. руб.)</w:t>
      </w:r>
    </w:p>
    <w:tbl>
      <w:tblPr>
        <w:tblStyle w:val="a4"/>
        <w:tblW w:w="8271" w:type="dxa"/>
        <w:tblInd w:w="583" w:type="dxa"/>
        <w:tblLayout w:type="fixed"/>
        <w:tblLook w:val="01E0"/>
      </w:tblPr>
      <w:tblGrid>
        <w:gridCol w:w="1096"/>
        <w:gridCol w:w="1842"/>
        <w:gridCol w:w="1504"/>
        <w:gridCol w:w="1504"/>
        <w:gridCol w:w="1340"/>
        <w:gridCol w:w="985"/>
      </w:tblGrid>
      <w:tr w:rsidR="00650D0E" w:rsidTr="00536DE0">
        <w:trPr>
          <w:trHeight w:val="31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0E" w:rsidRDefault="00650D0E" w:rsidP="00536DE0">
            <w:pPr>
              <w:jc w:val="center"/>
            </w:pPr>
            <w:r>
              <w:t>Показатели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0E" w:rsidRDefault="00650D0E" w:rsidP="00536DE0">
            <w:pPr>
              <w:ind w:left="-216" w:right="-127" w:firstLine="180"/>
              <w:jc w:val="center"/>
            </w:pPr>
            <w:r>
              <w:t xml:space="preserve">Решение Думы о бюджете 24.12.2015г. </w:t>
            </w:r>
          </w:p>
          <w:p w:rsidR="00650D0E" w:rsidRDefault="00650D0E" w:rsidP="00536DE0">
            <w:pPr>
              <w:ind w:left="-216" w:right="-127" w:firstLine="180"/>
              <w:jc w:val="center"/>
            </w:pPr>
            <w:r>
              <w:t xml:space="preserve">№ 54/1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E" w:rsidRDefault="00D36491" w:rsidP="00536DE0">
            <w:pPr>
              <w:jc w:val="center"/>
            </w:pPr>
            <w:r>
              <w:t>Решение Думы от 15.09</w:t>
            </w:r>
            <w:r w:rsidR="00650D0E">
              <w:t>.2016</w:t>
            </w:r>
          </w:p>
          <w:p w:rsidR="00650D0E" w:rsidRDefault="00D36491" w:rsidP="00536DE0">
            <w:pPr>
              <w:jc w:val="center"/>
            </w:pPr>
            <w:r>
              <w:t>№68</w:t>
            </w:r>
            <w:r w:rsidR="00650D0E">
              <w:t>/2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0E" w:rsidRDefault="00650D0E" w:rsidP="00536DE0">
            <w:pPr>
              <w:jc w:val="center"/>
            </w:pPr>
            <w:r>
              <w:t>Проект</w:t>
            </w:r>
          </w:p>
          <w:p w:rsidR="00650D0E" w:rsidRDefault="00650D0E" w:rsidP="00536DE0">
            <w:pPr>
              <w:jc w:val="center"/>
            </w:pPr>
            <w:r>
              <w:t>о</w:t>
            </w:r>
            <w:r w:rsidR="00D36491">
              <w:t>т 13.10</w:t>
            </w:r>
            <w:r>
              <w:t>.16г.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0E" w:rsidRDefault="00650D0E" w:rsidP="00536DE0">
            <w:pPr>
              <w:ind w:left="-108" w:right="-108"/>
              <w:jc w:val="center"/>
            </w:pPr>
            <w:r>
              <w:t xml:space="preserve">Отклонение от показателей решения Думы от 24.12.2015г. </w:t>
            </w:r>
          </w:p>
          <w:p w:rsidR="00650D0E" w:rsidRDefault="00650D0E" w:rsidP="00536DE0">
            <w:pPr>
              <w:ind w:left="-108" w:right="-108"/>
              <w:jc w:val="center"/>
            </w:pPr>
            <w:r>
              <w:t xml:space="preserve">№ 54/1 </w:t>
            </w:r>
          </w:p>
        </w:tc>
      </w:tr>
      <w:tr w:rsidR="00650D0E" w:rsidTr="00536DE0">
        <w:trPr>
          <w:trHeight w:val="22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0E" w:rsidRDefault="00650D0E" w:rsidP="00536DE0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0E" w:rsidRDefault="00650D0E" w:rsidP="00536DE0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E" w:rsidRDefault="00650D0E" w:rsidP="00536DE0"/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0E" w:rsidRDefault="00650D0E" w:rsidP="00536DE0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0E" w:rsidRDefault="00650D0E" w:rsidP="00536DE0">
            <w:pPr>
              <w:jc w:val="center"/>
            </w:pPr>
            <w:r>
              <w:t>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0E" w:rsidRDefault="00650D0E" w:rsidP="00536DE0">
            <w:pPr>
              <w:jc w:val="center"/>
            </w:pPr>
            <w:r>
              <w:t>%</w:t>
            </w:r>
          </w:p>
        </w:tc>
      </w:tr>
      <w:tr w:rsidR="00650D0E" w:rsidTr="00536DE0">
        <w:trPr>
          <w:trHeight w:val="2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0E" w:rsidRDefault="00650D0E" w:rsidP="00536DE0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0E" w:rsidRDefault="00650D0E" w:rsidP="00536DE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E" w:rsidRDefault="00650D0E" w:rsidP="00536DE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0E" w:rsidRDefault="00650D0E" w:rsidP="00536DE0">
            <w:pPr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0E" w:rsidRDefault="00650D0E" w:rsidP="00536DE0">
            <w:pPr>
              <w:jc w:val="center"/>
            </w:pPr>
            <w:r>
              <w:t>5=4-2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0E" w:rsidRDefault="00650D0E" w:rsidP="00536DE0">
            <w:pPr>
              <w:jc w:val="center"/>
            </w:pPr>
            <w:r>
              <w:t xml:space="preserve"> 6=5:2</w:t>
            </w:r>
            <w:r w:rsidRPr="005F5E7C">
              <w:rPr>
                <w:sz w:val="16"/>
                <w:szCs w:val="16"/>
              </w:rPr>
              <w:t>(%)</w:t>
            </w:r>
          </w:p>
        </w:tc>
      </w:tr>
      <w:tr w:rsidR="00650D0E" w:rsidTr="00536DE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0E" w:rsidRDefault="00650D0E" w:rsidP="00536DE0">
            <w:pPr>
              <w:jc w:val="center"/>
              <w:rPr>
                <w:sz w:val="22"/>
                <w:szCs w:val="22"/>
              </w:rPr>
            </w:pPr>
            <w:r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0E" w:rsidRDefault="00650D0E" w:rsidP="00536DE0">
            <w:pPr>
              <w:jc w:val="center"/>
              <w:rPr>
                <w:sz w:val="22"/>
                <w:szCs w:val="22"/>
              </w:rPr>
            </w:pPr>
            <w:r>
              <w:t>1 088 789,3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E" w:rsidRDefault="00D36491" w:rsidP="00536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1 325 362,559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0E" w:rsidRDefault="00D36491" w:rsidP="00536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1 316 834,553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0E" w:rsidRDefault="00D36491" w:rsidP="00536DE0">
            <w:pPr>
              <w:jc w:val="center"/>
              <w:rPr>
                <w:sz w:val="22"/>
                <w:szCs w:val="22"/>
              </w:rPr>
            </w:pPr>
            <w:r>
              <w:t>228 045,253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0E" w:rsidRDefault="00650D0E" w:rsidP="00536DE0">
            <w:pPr>
              <w:jc w:val="center"/>
              <w:rPr>
                <w:sz w:val="22"/>
                <w:szCs w:val="22"/>
              </w:rPr>
            </w:pPr>
            <w:r>
              <w:t>21,</w:t>
            </w:r>
            <w:r w:rsidR="00D36491">
              <w:t>0</w:t>
            </w:r>
          </w:p>
        </w:tc>
      </w:tr>
      <w:tr w:rsidR="00650D0E" w:rsidTr="00536DE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0E" w:rsidRDefault="00650D0E" w:rsidP="00536DE0">
            <w:r>
              <w:t xml:space="preserve">  </w:t>
            </w:r>
          </w:p>
          <w:p w:rsidR="00650D0E" w:rsidRDefault="00650D0E" w:rsidP="00536DE0">
            <w:pPr>
              <w:rPr>
                <w:sz w:val="22"/>
                <w:szCs w:val="22"/>
              </w:rPr>
            </w:pPr>
            <w:r>
              <w:t>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0E" w:rsidRDefault="00650D0E" w:rsidP="00536DE0">
            <w:pPr>
              <w:rPr>
                <w:sz w:val="22"/>
                <w:szCs w:val="22"/>
              </w:rPr>
            </w:pPr>
            <w:r>
              <w:t xml:space="preserve">     </w:t>
            </w:r>
          </w:p>
          <w:p w:rsidR="00650D0E" w:rsidRDefault="00650D0E" w:rsidP="00536DE0">
            <w:pPr>
              <w:rPr>
                <w:sz w:val="22"/>
                <w:szCs w:val="22"/>
              </w:rPr>
            </w:pPr>
            <w:r>
              <w:t xml:space="preserve">      1 091 783,83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E" w:rsidRDefault="00650D0E" w:rsidP="00536DE0">
            <w:pPr>
              <w:rPr>
                <w:sz w:val="16"/>
                <w:szCs w:val="16"/>
              </w:rPr>
            </w:pPr>
          </w:p>
          <w:p w:rsidR="00650D0E" w:rsidRPr="0058709A" w:rsidRDefault="00D36491" w:rsidP="00536DE0">
            <w:r>
              <w:rPr>
                <w:sz w:val="22"/>
                <w:szCs w:val="22"/>
              </w:rPr>
              <w:t>1 384 161,864</w:t>
            </w:r>
          </w:p>
          <w:p w:rsidR="00650D0E" w:rsidRDefault="00650D0E" w:rsidP="00536DE0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E" w:rsidRDefault="00650D0E" w:rsidP="00536DE0"/>
          <w:p w:rsidR="00650D0E" w:rsidRPr="0058709A" w:rsidRDefault="00D36491" w:rsidP="00536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1 375 633,858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E" w:rsidRDefault="00650D0E" w:rsidP="00536DE0">
            <w:r>
              <w:t xml:space="preserve"> </w:t>
            </w:r>
          </w:p>
          <w:p w:rsidR="00650D0E" w:rsidRPr="00377A8D" w:rsidRDefault="00D36491" w:rsidP="00536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283 850,028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E" w:rsidRDefault="00650D0E" w:rsidP="00536DE0">
            <w:pPr>
              <w:jc w:val="center"/>
              <w:rPr>
                <w:sz w:val="22"/>
                <w:szCs w:val="22"/>
              </w:rPr>
            </w:pPr>
          </w:p>
          <w:p w:rsidR="00650D0E" w:rsidRDefault="00650D0E" w:rsidP="00536DE0">
            <w:pPr>
              <w:jc w:val="center"/>
              <w:rPr>
                <w:sz w:val="22"/>
                <w:szCs w:val="22"/>
              </w:rPr>
            </w:pPr>
            <w:r>
              <w:t>26,</w:t>
            </w:r>
            <w:r w:rsidR="00D36491">
              <w:t>0</w:t>
            </w:r>
          </w:p>
        </w:tc>
      </w:tr>
      <w:tr w:rsidR="00650D0E" w:rsidTr="00536DE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0E" w:rsidRDefault="00650D0E" w:rsidP="00536DE0">
            <w:pPr>
              <w:jc w:val="center"/>
              <w:rPr>
                <w:sz w:val="22"/>
                <w:szCs w:val="22"/>
              </w:rPr>
            </w:pPr>
            <w:r>
              <w:t>Дефицит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0E" w:rsidRDefault="00650D0E" w:rsidP="00536DE0">
            <w:pPr>
              <w:jc w:val="center"/>
              <w:rPr>
                <w:sz w:val="22"/>
                <w:szCs w:val="22"/>
              </w:rPr>
            </w:pPr>
            <w:r>
              <w:t>2 994,53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E" w:rsidRDefault="00650D0E" w:rsidP="00536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58 799,305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0E" w:rsidRDefault="00650D0E" w:rsidP="00536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58 799,305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0E" w:rsidRPr="00F909F8" w:rsidRDefault="00650D0E" w:rsidP="00536DE0">
            <w:pPr>
              <w:rPr>
                <w:sz w:val="24"/>
                <w:szCs w:val="24"/>
              </w:rPr>
            </w:pPr>
            <w:r w:rsidRPr="00F909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5 804,775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0E" w:rsidRDefault="00650D0E" w:rsidP="00536DE0">
            <w:pPr>
              <w:jc w:val="center"/>
              <w:rPr>
                <w:sz w:val="22"/>
                <w:szCs w:val="22"/>
              </w:rPr>
            </w:pPr>
            <w:r>
              <w:t>1863,6</w:t>
            </w:r>
          </w:p>
        </w:tc>
      </w:tr>
    </w:tbl>
    <w:p w:rsidR="00650D0E" w:rsidRDefault="00650D0E" w:rsidP="00650D0E">
      <w:pPr>
        <w:rPr>
          <w:rFonts w:ascii="Times New Roman" w:hAnsi="Times New Roman" w:cs="Times New Roman"/>
          <w:sz w:val="24"/>
          <w:szCs w:val="24"/>
        </w:rPr>
      </w:pPr>
    </w:p>
    <w:p w:rsidR="00D36491" w:rsidRDefault="00D36491" w:rsidP="00D3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>Объем дох</w:t>
      </w:r>
      <w:r>
        <w:rPr>
          <w:rFonts w:ascii="Times New Roman" w:hAnsi="Times New Roman" w:cs="Times New Roman"/>
          <w:sz w:val="24"/>
          <w:szCs w:val="24"/>
        </w:rPr>
        <w:t xml:space="preserve">одов Проектом решения увеличился  на  228 045,253 тыс. руб. </w:t>
      </w:r>
      <w:r w:rsidRPr="00BC7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и составил  1 316 834,553 тыс. руб.,  что составило 121,0 </w:t>
      </w:r>
      <w:r w:rsidRPr="00BC7922">
        <w:rPr>
          <w:rFonts w:ascii="Times New Roman" w:hAnsi="Times New Roman" w:cs="Times New Roman"/>
          <w:sz w:val="24"/>
          <w:szCs w:val="24"/>
        </w:rPr>
        <w:t xml:space="preserve">%  к первоначально утвержденному объему доходов бюджета. </w:t>
      </w:r>
      <w:r>
        <w:rPr>
          <w:rFonts w:ascii="Times New Roman" w:hAnsi="Times New Roman" w:cs="Times New Roman"/>
          <w:sz w:val="24"/>
          <w:szCs w:val="24"/>
        </w:rPr>
        <w:t xml:space="preserve"> Объем ра</w:t>
      </w:r>
      <w:r w:rsidR="001F46A1">
        <w:rPr>
          <w:rFonts w:ascii="Times New Roman" w:hAnsi="Times New Roman" w:cs="Times New Roman"/>
          <w:sz w:val="24"/>
          <w:szCs w:val="24"/>
        </w:rPr>
        <w:t>сходов увеличился на 283 850,028</w:t>
      </w:r>
      <w:r>
        <w:rPr>
          <w:rFonts w:ascii="Times New Roman" w:hAnsi="Times New Roman" w:cs="Times New Roman"/>
          <w:sz w:val="24"/>
          <w:szCs w:val="24"/>
        </w:rPr>
        <w:t xml:space="preserve"> тыс. руб. по отношению к первонач</w:t>
      </w:r>
      <w:r w:rsidR="001F46A1">
        <w:rPr>
          <w:rFonts w:ascii="Times New Roman" w:hAnsi="Times New Roman" w:cs="Times New Roman"/>
          <w:sz w:val="24"/>
          <w:szCs w:val="24"/>
        </w:rPr>
        <w:t>альному и составил 1 375 633,858 тыс. руб.    Это  126,0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922">
        <w:rPr>
          <w:rFonts w:ascii="Times New Roman" w:hAnsi="Times New Roman" w:cs="Times New Roman"/>
          <w:sz w:val="24"/>
          <w:szCs w:val="24"/>
        </w:rPr>
        <w:t>%  к первоначал</w:t>
      </w:r>
      <w:r>
        <w:rPr>
          <w:rFonts w:ascii="Times New Roman" w:hAnsi="Times New Roman" w:cs="Times New Roman"/>
          <w:sz w:val="24"/>
          <w:szCs w:val="24"/>
        </w:rPr>
        <w:t xml:space="preserve">ьно утвержденному объему расходов </w:t>
      </w:r>
      <w:r w:rsidRPr="00BC7922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1F46A1" w:rsidRDefault="001F46A1" w:rsidP="001F4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6A1" w:rsidRDefault="001F46A1" w:rsidP="001F46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>Прогноз  доходов представлен в таблице 2.</w:t>
      </w:r>
    </w:p>
    <w:p w:rsidR="001F46A1" w:rsidRPr="009F44B8" w:rsidRDefault="001F46A1" w:rsidP="001F46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9F44B8">
        <w:rPr>
          <w:rFonts w:ascii="Times New Roman" w:hAnsi="Times New Roman" w:cs="Times New Roman"/>
          <w:sz w:val="24"/>
          <w:szCs w:val="24"/>
        </w:rPr>
        <w:t>таблица 2 (тыс. руб.)</w:t>
      </w:r>
    </w:p>
    <w:tbl>
      <w:tblPr>
        <w:tblStyle w:val="a4"/>
        <w:tblW w:w="8676" w:type="dxa"/>
        <w:tblInd w:w="688" w:type="dxa"/>
        <w:tblLayout w:type="fixed"/>
        <w:tblLook w:val="01E0"/>
      </w:tblPr>
      <w:tblGrid>
        <w:gridCol w:w="2014"/>
        <w:gridCol w:w="1375"/>
        <w:gridCol w:w="1602"/>
        <w:gridCol w:w="1517"/>
        <w:gridCol w:w="1318"/>
        <w:gridCol w:w="850"/>
      </w:tblGrid>
      <w:tr w:rsidR="001F46A1" w:rsidTr="00536DE0">
        <w:trPr>
          <w:trHeight w:val="42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Default="001F46A1" w:rsidP="00536DE0">
            <w:r>
              <w:t>Наименование доходов бюджета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1" w:rsidRDefault="001F46A1" w:rsidP="00536DE0">
            <w:pPr>
              <w:jc w:val="center"/>
            </w:pPr>
            <w:r>
              <w:t xml:space="preserve">Решение Думы о бюджете от 24.12.2015г. №54/1 </w:t>
            </w:r>
          </w:p>
          <w:p w:rsidR="001F46A1" w:rsidRDefault="001F46A1" w:rsidP="00536DE0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1" w:rsidRDefault="001F46A1" w:rsidP="00536DE0">
            <w:pPr>
              <w:jc w:val="center"/>
            </w:pPr>
            <w:r>
              <w:t>Решение Думы от 15.09.2016</w:t>
            </w:r>
          </w:p>
          <w:p w:rsidR="001F46A1" w:rsidRDefault="001F46A1" w:rsidP="00536DE0">
            <w:r>
              <w:t xml:space="preserve">       </w:t>
            </w:r>
            <w:r w:rsidRPr="00E3098A">
              <w:t>№</w:t>
            </w:r>
            <w:r>
              <w:t xml:space="preserve"> 68/2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1" w:rsidRPr="00953DEB" w:rsidRDefault="001F46A1" w:rsidP="00536DE0">
            <w:pPr>
              <w:rPr>
                <w:sz w:val="22"/>
                <w:szCs w:val="22"/>
              </w:rPr>
            </w:pPr>
            <w:r w:rsidRPr="00953DEB">
              <w:rPr>
                <w:sz w:val="22"/>
                <w:szCs w:val="22"/>
              </w:rPr>
              <w:t xml:space="preserve">Проект от        </w:t>
            </w:r>
            <w:r>
              <w:rPr>
                <w:sz w:val="22"/>
                <w:szCs w:val="22"/>
              </w:rPr>
              <w:t>13.10</w:t>
            </w:r>
            <w:r w:rsidRPr="00953DEB">
              <w:rPr>
                <w:sz w:val="22"/>
                <w:szCs w:val="22"/>
              </w:rPr>
              <w:t xml:space="preserve">.16г. </w:t>
            </w:r>
          </w:p>
          <w:p w:rsidR="001F46A1" w:rsidRDefault="001F46A1" w:rsidP="00536DE0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Default="001F46A1" w:rsidP="00536DE0">
            <w:pPr>
              <w:jc w:val="center"/>
            </w:pPr>
            <w:r>
              <w:t xml:space="preserve">Отклонение от показателей Решения Думы от 24.12.2015г. № 54/1  </w:t>
            </w:r>
          </w:p>
        </w:tc>
      </w:tr>
      <w:tr w:rsidR="001F46A1" w:rsidTr="00536DE0">
        <w:trPr>
          <w:trHeight w:val="27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A1" w:rsidRDefault="001F46A1" w:rsidP="00536DE0"/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A1" w:rsidRDefault="001F46A1" w:rsidP="00536DE0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1" w:rsidRDefault="001F46A1" w:rsidP="00536DE0"/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A1" w:rsidRDefault="001F46A1" w:rsidP="00536DE0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Default="001F46A1" w:rsidP="00536DE0">
            <w:pPr>
              <w:ind w:left="-108" w:right="-144"/>
              <w:jc w:val="center"/>
            </w:pPr>
            <w: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Default="001F46A1" w:rsidP="00536DE0">
            <w:pPr>
              <w:ind w:left="-108" w:right="-108"/>
              <w:jc w:val="center"/>
            </w:pPr>
            <w:r>
              <w:t>%</w:t>
            </w:r>
          </w:p>
        </w:tc>
      </w:tr>
      <w:tr w:rsidR="001F46A1" w:rsidTr="00536DE0">
        <w:trPr>
          <w:trHeight w:val="2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A1" w:rsidRDefault="001F46A1" w:rsidP="00536DE0">
            <w:pPr>
              <w:jc w:val="center"/>
            </w:pPr>
            <w: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A1" w:rsidRDefault="001F46A1" w:rsidP="00536DE0">
            <w:pPr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1" w:rsidRDefault="001F46A1" w:rsidP="00536DE0">
            <w:pPr>
              <w:jc w:val="center"/>
            </w:pPr>
            <w: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A1" w:rsidRDefault="001F46A1" w:rsidP="00536DE0">
            <w:pPr>
              <w:jc w:val="center"/>
            </w:pPr>
            <w: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Default="001F46A1" w:rsidP="00536DE0">
            <w:pPr>
              <w:ind w:left="-108" w:right="-144"/>
              <w:jc w:val="center"/>
            </w:pPr>
            <w:r>
              <w:t>5=4-2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Default="001F46A1" w:rsidP="00536DE0">
            <w:pPr>
              <w:ind w:left="-108" w:right="-108"/>
            </w:pPr>
            <w:r>
              <w:t>6=5:2(%)</w:t>
            </w:r>
          </w:p>
        </w:tc>
      </w:tr>
      <w:tr w:rsidR="001F46A1" w:rsidTr="00536DE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Default="001F46A1" w:rsidP="00536DE0">
            <w:pPr>
              <w:rPr>
                <w:sz w:val="22"/>
                <w:szCs w:val="22"/>
              </w:rPr>
            </w:pPr>
            <w:r>
              <w:t>Налоговые доходы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Default="001F46A1" w:rsidP="00536DE0">
            <w:pPr>
              <w:ind w:left="128" w:hanging="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460 767,0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1" w:rsidRPr="004B7760" w:rsidRDefault="001F46A1" w:rsidP="00536DE0">
            <w:pPr>
              <w:jc w:val="center"/>
              <w:rPr>
                <w:sz w:val="22"/>
                <w:szCs w:val="22"/>
              </w:rPr>
            </w:pPr>
            <w:r w:rsidRPr="004B7760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8767,0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Pr="004B7760" w:rsidRDefault="001F46A1" w:rsidP="00536DE0">
            <w:pPr>
              <w:jc w:val="center"/>
              <w:rPr>
                <w:sz w:val="22"/>
                <w:szCs w:val="22"/>
              </w:rPr>
            </w:pPr>
            <w:r w:rsidRPr="004B7760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8767,0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Default="001F46A1" w:rsidP="00536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Default="001F46A1" w:rsidP="00536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1F46A1" w:rsidTr="00536DE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Default="001F46A1" w:rsidP="00536DE0">
            <w:pPr>
              <w:rPr>
                <w:sz w:val="22"/>
                <w:szCs w:val="22"/>
              </w:rPr>
            </w:pPr>
            <w:r>
              <w:t>Неналоговые доходы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Default="001F46A1" w:rsidP="00536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50511,9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1" w:rsidRPr="00953DEB" w:rsidRDefault="001F46A1" w:rsidP="00536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54063,992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Pr="00953DEB" w:rsidRDefault="001F46A1" w:rsidP="00536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54 063,992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Default="001F46A1" w:rsidP="00536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3552,092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Default="001F46A1" w:rsidP="00536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1F46A1" w:rsidTr="00536DE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Default="001F46A1" w:rsidP="00536DE0">
            <w:pPr>
              <w:rPr>
                <w:sz w:val="22"/>
                <w:szCs w:val="22"/>
              </w:rPr>
            </w:pPr>
            <w:r>
              <w:t>Безвозмездные поступления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Default="001F46A1" w:rsidP="00536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577 510,4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1" w:rsidRPr="00953DEB" w:rsidRDefault="001F46A1" w:rsidP="00536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802 531,567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Pr="00953DEB" w:rsidRDefault="001F46A1" w:rsidP="00536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794 003,561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Default="00E76859" w:rsidP="00536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216 493,161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Default="001F46A1" w:rsidP="00536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6859">
              <w:rPr>
                <w:sz w:val="22"/>
                <w:szCs w:val="22"/>
              </w:rPr>
              <w:t>7,5</w:t>
            </w:r>
          </w:p>
        </w:tc>
      </w:tr>
      <w:tr w:rsidR="001F46A1" w:rsidTr="00536DE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Default="001F46A1" w:rsidP="00536DE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Pr="00953DEB" w:rsidRDefault="001F46A1" w:rsidP="00536DE0">
            <w:pPr>
              <w:jc w:val="center"/>
              <w:rPr>
                <w:sz w:val="22"/>
                <w:szCs w:val="22"/>
              </w:rPr>
            </w:pPr>
            <w:r w:rsidRPr="00953DEB">
              <w:rPr>
                <w:sz w:val="22"/>
                <w:szCs w:val="22"/>
              </w:rPr>
              <w:t>1 088 789,3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1" w:rsidRPr="00953DEB" w:rsidRDefault="001F46A1" w:rsidP="00536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1325 362,559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Pr="00953DEB" w:rsidRDefault="001F46A1" w:rsidP="00536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76859">
              <w:rPr>
                <w:sz w:val="22"/>
                <w:szCs w:val="22"/>
              </w:rPr>
              <w:t>16 834,553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Default="001F46A1" w:rsidP="00536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6859">
              <w:rPr>
                <w:sz w:val="22"/>
                <w:szCs w:val="22"/>
              </w:rPr>
              <w:t>28 045,253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A1" w:rsidRDefault="001F46A1" w:rsidP="00536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</w:t>
            </w:r>
            <w:r w:rsidR="00E76859">
              <w:rPr>
                <w:sz w:val="22"/>
                <w:szCs w:val="22"/>
              </w:rPr>
              <w:t>0</w:t>
            </w:r>
          </w:p>
        </w:tc>
      </w:tr>
    </w:tbl>
    <w:p w:rsidR="00650D0E" w:rsidRPr="00650D0E" w:rsidRDefault="00650D0E" w:rsidP="00650D0E">
      <w:pPr>
        <w:rPr>
          <w:rFonts w:ascii="Times New Roman" w:hAnsi="Times New Roman" w:cs="Times New Roman"/>
          <w:sz w:val="24"/>
          <w:szCs w:val="24"/>
        </w:rPr>
      </w:pPr>
    </w:p>
    <w:p w:rsidR="00E76859" w:rsidRDefault="00E76859" w:rsidP="00E768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6F4">
        <w:rPr>
          <w:rFonts w:ascii="Times New Roman" w:hAnsi="Times New Roman" w:cs="Times New Roman"/>
          <w:sz w:val="24"/>
          <w:szCs w:val="24"/>
        </w:rPr>
        <w:t xml:space="preserve">Прогноз </w:t>
      </w:r>
      <w:r>
        <w:rPr>
          <w:rFonts w:ascii="Times New Roman" w:hAnsi="Times New Roman" w:cs="Times New Roman"/>
          <w:sz w:val="24"/>
          <w:szCs w:val="24"/>
        </w:rPr>
        <w:t xml:space="preserve">по доходам увеличился на 228 045,253 тыс. руб. по отношению к первоначально утвержденному бюджету  или на 21,0%. В том числе </w:t>
      </w:r>
      <w:r w:rsidRPr="000A46F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налоговым</w:t>
      </w:r>
      <w:r w:rsidRPr="000A46F4">
        <w:rPr>
          <w:rFonts w:ascii="Times New Roman" w:hAnsi="Times New Roman" w:cs="Times New Roman"/>
          <w:sz w:val="24"/>
          <w:szCs w:val="24"/>
        </w:rPr>
        <w:t xml:space="preserve"> пост</w:t>
      </w:r>
      <w:r>
        <w:rPr>
          <w:rFonts w:ascii="Times New Roman" w:hAnsi="Times New Roman" w:cs="Times New Roman"/>
          <w:sz w:val="24"/>
          <w:szCs w:val="24"/>
        </w:rPr>
        <w:t xml:space="preserve">уплениям увеличен на 8000,0 тыс. руб. или на 1,8% к первоначально  утвержденному бюджету,  по неналоговым доходам увеличен на 3552,092 тыс. руб. или на 7,1 % к первоначально  утвержденному бюджету. </w:t>
      </w:r>
      <w:r w:rsidRPr="000A46F4">
        <w:rPr>
          <w:rFonts w:ascii="Times New Roman" w:hAnsi="Times New Roman" w:cs="Times New Roman"/>
          <w:sz w:val="24"/>
          <w:szCs w:val="24"/>
        </w:rPr>
        <w:t>Безвозмездные  поступления по отношению к первоначально у</w:t>
      </w:r>
      <w:r>
        <w:rPr>
          <w:rFonts w:ascii="Times New Roman" w:hAnsi="Times New Roman" w:cs="Times New Roman"/>
          <w:sz w:val="24"/>
          <w:szCs w:val="24"/>
        </w:rPr>
        <w:t>твержденному бюджету увеличены</w:t>
      </w:r>
      <w:r w:rsidRPr="000A46F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</w:rPr>
        <w:t xml:space="preserve">216 493,161 </w:t>
      </w:r>
      <w:r w:rsidRPr="000A46F4">
        <w:rPr>
          <w:rFonts w:ascii="Times New Roman" w:hAnsi="Times New Roman" w:cs="Times New Roman"/>
          <w:sz w:val="24"/>
          <w:szCs w:val="24"/>
        </w:rPr>
        <w:t xml:space="preserve">тыс. руб. или  </w:t>
      </w:r>
      <w:r>
        <w:rPr>
          <w:rFonts w:ascii="Times New Roman" w:hAnsi="Times New Roman" w:cs="Times New Roman"/>
          <w:sz w:val="24"/>
          <w:szCs w:val="24"/>
        </w:rPr>
        <w:t>на 37,5</w:t>
      </w:r>
      <w:r w:rsidRPr="000A46F4">
        <w:rPr>
          <w:rFonts w:ascii="Times New Roman" w:hAnsi="Times New Roman" w:cs="Times New Roman"/>
          <w:sz w:val="24"/>
          <w:szCs w:val="24"/>
        </w:rPr>
        <w:t xml:space="preserve"> %  к </w:t>
      </w:r>
      <w:r>
        <w:rPr>
          <w:rFonts w:ascii="Times New Roman" w:hAnsi="Times New Roman" w:cs="Times New Roman"/>
          <w:sz w:val="24"/>
          <w:szCs w:val="24"/>
        </w:rPr>
        <w:t xml:space="preserve">первоначальным </w:t>
      </w:r>
      <w:r w:rsidRPr="000A46F4">
        <w:rPr>
          <w:rFonts w:ascii="Times New Roman" w:hAnsi="Times New Roman" w:cs="Times New Roman"/>
          <w:sz w:val="24"/>
          <w:szCs w:val="24"/>
        </w:rPr>
        <w:t>утвержденным назначениям.</w:t>
      </w:r>
    </w:p>
    <w:p w:rsidR="00E76859" w:rsidRPr="00E40183" w:rsidRDefault="00E76859" w:rsidP="00E76859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расходов бюджета по ведомственной структуре представлено в таблице 3.</w:t>
      </w:r>
    </w:p>
    <w:p w:rsidR="00650D0E" w:rsidRPr="00887DA3" w:rsidRDefault="00650D0E" w:rsidP="00887DA3">
      <w:pPr>
        <w:rPr>
          <w:rFonts w:ascii="Times New Roman" w:hAnsi="Times New Roman" w:cs="Times New Roman"/>
          <w:sz w:val="24"/>
          <w:szCs w:val="24"/>
        </w:rPr>
      </w:pPr>
    </w:p>
    <w:p w:rsidR="0086395A" w:rsidRDefault="0086395A" w:rsidP="0086395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95A" w:rsidRPr="00E40183" w:rsidRDefault="0086395A" w:rsidP="0086395A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расходов бюджета по ведомственной структуре представлено в таблице 3.</w:t>
      </w:r>
    </w:p>
    <w:p w:rsidR="0086395A" w:rsidRDefault="0086395A" w:rsidP="009F6CBF">
      <w:pPr>
        <w:spacing w:after="0"/>
        <w:ind w:right="-185"/>
        <w:rPr>
          <w:rFonts w:ascii="Times New Roman" w:hAnsi="Times New Roman" w:cs="Times New Roman"/>
        </w:rPr>
      </w:pPr>
    </w:p>
    <w:p w:rsidR="0086395A" w:rsidRDefault="0086395A" w:rsidP="0086395A">
      <w:pPr>
        <w:spacing w:after="0"/>
        <w:ind w:right="-185" w:firstLine="720"/>
        <w:jc w:val="right"/>
        <w:rPr>
          <w:rFonts w:ascii="Times New Roman" w:hAnsi="Times New Roman" w:cs="Times New Roman"/>
        </w:rPr>
      </w:pPr>
    </w:p>
    <w:p w:rsidR="0086395A" w:rsidRDefault="0086395A" w:rsidP="0086395A">
      <w:pPr>
        <w:spacing w:after="0"/>
        <w:ind w:right="-185" w:firstLine="720"/>
        <w:jc w:val="right"/>
        <w:rPr>
          <w:rFonts w:ascii="Times New Roman" w:hAnsi="Times New Roman" w:cs="Times New Roman"/>
        </w:rPr>
      </w:pPr>
    </w:p>
    <w:p w:rsidR="0086395A" w:rsidRDefault="0086395A" w:rsidP="0086395A">
      <w:pPr>
        <w:spacing w:after="0"/>
        <w:ind w:right="-185" w:firstLine="720"/>
        <w:jc w:val="right"/>
        <w:rPr>
          <w:rFonts w:ascii="Times New Roman" w:hAnsi="Times New Roman" w:cs="Times New Roman"/>
        </w:rPr>
      </w:pPr>
    </w:p>
    <w:p w:rsidR="0086395A" w:rsidRDefault="0086395A" w:rsidP="0086395A">
      <w:pPr>
        <w:spacing w:after="0"/>
        <w:ind w:right="-185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таблица 3 (тыс. рублей)</w:t>
      </w:r>
    </w:p>
    <w:tbl>
      <w:tblPr>
        <w:tblStyle w:val="a4"/>
        <w:tblpPr w:leftFromText="180" w:rightFromText="180" w:vertAnchor="text" w:horzAnchor="margin" w:tblpY="149"/>
        <w:tblW w:w="9286" w:type="dxa"/>
        <w:tblLayout w:type="fixed"/>
        <w:tblLook w:val="01E0"/>
      </w:tblPr>
      <w:tblGrid>
        <w:gridCol w:w="3167"/>
        <w:gridCol w:w="1440"/>
        <w:gridCol w:w="1440"/>
        <w:gridCol w:w="1440"/>
        <w:gridCol w:w="1799"/>
      </w:tblGrid>
      <w:tr w:rsidR="0086395A" w:rsidTr="00222A2A">
        <w:trPr>
          <w:trHeight w:val="1236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A" w:rsidRDefault="0086395A" w:rsidP="00222A2A">
            <w:pPr>
              <w:jc w:val="center"/>
            </w:pPr>
          </w:p>
          <w:p w:rsidR="0086395A" w:rsidRDefault="0086395A" w:rsidP="00222A2A">
            <w:pPr>
              <w:jc w:val="center"/>
            </w:pPr>
            <w:r>
              <w:t>Наименование ГРБС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jc w:val="center"/>
            </w:pPr>
          </w:p>
          <w:p w:rsidR="0086395A" w:rsidRDefault="0086395A" w:rsidP="00222A2A">
            <w:pPr>
              <w:jc w:val="center"/>
            </w:pPr>
            <w:r>
              <w:t>Решение Думы о бюджете от 24.12.2015г. № 54/1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A" w:rsidRDefault="0086395A" w:rsidP="00222A2A">
            <w:pPr>
              <w:jc w:val="center"/>
            </w:pPr>
          </w:p>
          <w:p w:rsidR="0086395A" w:rsidRDefault="0086395A" w:rsidP="00222A2A">
            <w:pPr>
              <w:jc w:val="center"/>
            </w:pPr>
            <w:r>
              <w:t>Решение Думы от 15.09.2016</w:t>
            </w:r>
          </w:p>
          <w:p w:rsidR="0086395A" w:rsidRDefault="00F401C4" w:rsidP="00222A2A">
            <w:pPr>
              <w:jc w:val="center"/>
            </w:pPr>
            <w:r>
              <w:t>№68</w:t>
            </w:r>
            <w:r w:rsidR="0086395A">
              <w:t>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jc w:val="center"/>
            </w:pPr>
            <w:r>
              <w:t>Изменения, предлагаемыепроектом решения от 13.10.2016</w:t>
            </w:r>
          </w:p>
          <w:p w:rsidR="0086395A" w:rsidRDefault="0086395A" w:rsidP="00222A2A">
            <w:pPr>
              <w:jc w:val="center"/>
            </w:pPr>
            <w:r>
              <w:t>(</w:t>
            </w:r>
            <w:r>
              <w:rPr>
                <w:b/>
              </w:rPr>
              <w:t>+</w:t>
            </w:r>
            <w:r>
              <w:t>,-)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ind w:right="-108"/>
              <w:jc w:val="center"/>
            </w:pPr>
            <w:r>
              <w:t xml:space="preserve">Отклонения проекта </w:t>
            </w:r>
          </w:p>
          <w:p w:rsidR="0086395A" w:rsidRDefault="0086395A" w:rsidP="00222A2A">
            <w:pPr>
              <w:ind w:right="-108"/>
              <w:jc w:val="center"/>
            </w:pPr>
            <w:r>
              <w:t>решения от первоначального 24.12.2015г. № 54/1</w:t>
            </w:r>
          </w:p>
          <w:p w:rsidR="0086395A" w:rsidRDefault="0086395A" w:rsidP="00222A2A">
            <w:pPr>
              <w:ind w:right="-108"/>
              <w:jc w:val="center"/>
            </w:pPr>
            <w:r>
              <w:t xml:space="preserve"> </w:t>
            </w:r>
          </w:p>
        </w:tc>
      </w:tr>
      <w:tr w:rsidR="0086395A" w:rsidTr="00222A2A">
        <w:trPr>
          <w:trHeight w:val="15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A" w:rsidRDefault="0086395A" w:rsidP="00222A2A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jc w:val="center"/>
            </w:pPr>
            <w: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ind w:right="-108"/>
              <w:jc w:val="center"/>
            </w:pPr>
            <w:r>
              <w:t>5=3-2+4</w:t>
            </w:r>
          </w:p>
        </w:tc>
      </w:tr>
      <w:tr w:rsidR="0086395A" w:rsidTr="00222A2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ind w:right="-108"/>
              <w:rPr>
                <w:sz w:val="22"/>
                <w:szCs w:val="22"/>
              </w:rPr>
            </w:pPr>
            <w:r>
              <w:t>901 Администрация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304 024,593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A" w:rsidRPr="00C069BB" w:rsidRDefault="0086395A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561 697,243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9A6FFE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-8 328,006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Pr="00DC52B0" w:rsidRDefault="009A6FFE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249 344,644</w:t>
            </w:r>
          </w:p>
        </w:tc>
      </w:tr>
      <w:tr w:rsidR="0086395A" w:rsidTr="00222A2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ind w:right="-108"/>
              <w:rPr>
                <w:sz w:val="22"/>
                <w:szCs w:val="22"/>
              </w:rPr>
            </w:pPr>
            <w:r>
              <w:t>902 Управление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A" w:rsidRDefault="0086395A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15 038,778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A" w:rsidRPr="00C069BB" w:rsidRDefault="0086395A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27 992,778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A" w:rsidRDefault="009A6FFE" w:rsidP="009A6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-203,530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A" w:rsidRPr="00DC52B0" w:rsidRDefault="009A6FFE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12750,47</w:t>
            </w:r>
          </w:p>
        </w:tc>
      </w:tr>
      <w:tr w:rsidR="0086395A" w:rsidTr="00222A2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ind w:right="-108"/>
              <w:rPr>
                <w:sz w:val="22"/>
                <w:szCs w:val="22"/>
              </w:rPr>
            </w:pPr>
            <w:r>
              <w:t>906 Управление образованием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639 551,4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A" w:rsidRPr="00C069BB" w:rsidRDefault="0086395A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656 527,092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9A6FFE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287,222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Pr="007D7418" w:rsidRDefault="00C23011" w:rsidP="009A6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17262,914</w:t>
            </w:r>
          </w:p>
        </w:tc>
      </w:tr>
      <w:tr w:rsidR="0086395A" w:rsidTr="00222A2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ind w:right="-108"/>
              <w:rPr>
                <w:sz w:val="22"/>
                <w:szCs w:val="22"/>
              </w:rPr>
            </w:pPr>
            <w:r>
              <w:t xml:space="preserve">908 Управление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94 203,5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A" w:rsidRPr="00C069BB" w:rsidRDefault="0086395A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94 539,9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Pr="007D7418" w:rsidRDefault="009A6FFE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336,4</w:t>
            </w:r>
          </w:p>
        </w:tc>
      </w:tr>
      <w:tr w:rsidR="0086395A" w:rsidTr="00222A2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ind w:right="-108"/>
              <w:rPr>
                <w:sz w:val="22"/>
                <w:szCs w:val="22"/>
              </w:rPr>
            </w:pPr>
            <w:r>
              <w:t>912 Дума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3 418,608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A" w:rsidRPr="00C069BB" w:rsidRDefault="0086395A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3 489,4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Pr="007D7418" w:rsidRDefault="009A6FFE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70,792</w:t>
            </w:r>
          </w:p>
        </w:tc>
      </w:tr>
      <w:tr w:rsidR="0086395A" w:rsidTr="00222A2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ind w:right="-108"/>
              <w:rPr>
                <w:sz w:val="22"/>
                <w:szCs w:val="22"/>
              </w:rPr>
            </w:pPr>
            <w:r>
              <w:t>913 Ревизионная комиссия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2 186,282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A" w:rsidRPr="00C069BB" w:rsidRDefault="0086395A" w:rsidP="00222A2A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2 186,282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Pr="007D7418" w:rsidRDefault="009A6FFE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395A" w:rsidTr="00222A2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ind w:right="-108"/>
              <w:rPr>
                <w:sz w:val="22"/>
                <w:szCs w:val="22"/>
              </w:rPr>
            </w:pPr>
            <w:r>
              <w:t>915 Комитет по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A" w:rsidRDefault="0086395A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9 702,268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A" w:rsidRPr="00C069BB" w:rsidRDefault="0086395A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13602,268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A" w:rsidRDefault="009A6FFE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813,173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A" w:rsidRPr="007D7418" w:rsidRDefault="009A6FFE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4713,173</w:t>
            </w:r>
          </w:p>
        </w:tc>
      </w:tr>
      <w:tr w:rsidR="0086395A" w:rsidTr="00222A2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ind w:right="-108"/>
              <w:rPr>
                <w:sz w:val="22"/>
                <w:szCs w:val="22"/>
              </w:rPr>
            </w:pPr>
            <w:r>
              <w:t>916 Комитет по делам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10736,99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A" w:rsidRPr="00C069BB" w:rsidRDefault="0086395A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11 205,490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9A6FFE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Pr="007D7418" w:rsidRDefault="009A6FFE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468,5</w:t>
            </w:r>
          </w:p>
        </w:tc>
      </w:tr>
      <w:tr w:rsidR="0086395A" w:rsidTr="00222A2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ind w:right="-108"/>
            </w:pPr>
            <w:r>
              <w:t>918  ТИК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jc w:val="center"/>
            </w:pPr>
            <w:r>
              <w:t>3615,0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A" w:rsidRPr="00C069BB" w:rsidRDefault="0086395A" w:rsidP="00222A2A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3615,0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9A6FFE" w:rsidP="00222A2A">
            <w:pPr>
              <w:jc w:val="center"/>
            </w:pPr>
            <w:r>
              <w:t>-1 096,865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Pr="007D7418" w:rsidRDefault="009A6FFE" w:rsidP="00222A2A">
            <w:pPr>
              <w:jc w:val="center"/>
            </w:pPr>
            <w:r>
              <w:t>-1096,865</w:t>
            </w:r>
          </w:p>
        </w:tc>
      </w:tr>
      <w:tr w:rsidR="0086395A" w:rsidTr="00222A2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ind w:right="-108"/>
              <w:rPr>
                <w:sz w:val="22"/>
                <w:szCs w:val="22"/>
              </w:rPr>
            </w:pPr>
            <w:r>
              <w:t>919 Финансовое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9306,411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A" w:rsidRPr="00C069BB" w:rsidRDefault="0086395A" w:rsidP="00222A2A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9306,411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Pr="007D7418" w:rsidRDefault="009A6FFE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395A" w:rsidTr="00222A2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Default="0086395A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1091 783,830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A" w:rsidRPr="0058709A" w:rsidRDefault="0086395A" w:rsidP="0086395A">
            <w:r>
              <w:rPr>
                <w:sz w:val="22"/>
                <w:szCs w:val="22"/>
              </w:rPr>
              <w:t>1 384161,864</w:t>
            </w:r>
          </w:p>
          <w:p w:rsidR="0086395A" w:rsidRPr="00204875" w:rsidRDefault="0086395A" w:rsidP="00222A2A"/>
          <w:p w:rsidR="0086395A" w:rsidRDefault="0086395A" w:rsidP="00222A2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Pr="00C069BB" w:rsidRDefault="00F401C4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A6FFE">
              <w:rPr>
                <w:sz w:val="22"/>
                <w:szCs w:val="22"/>
              </w:rPr>
              <w:t>8 528 ,006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5A" w:rsidRPr="007D7418" w:rsidRDefault="00C23011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283 850,028</w:t>
            </w:r>
          </w:p>
        </w:tc>
      </w:tr>
    </w:tbl>
    <w:p w:rsidR="0007113A" w:rsidRDefault="0007113A"/>
    <w:p w:rsidR="00F401C4" w:rsidRPr="003E46C2" w:rsidRDefault="00F401C4" w:rsidP="00F40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вносятся изменения  по пяти  разделам  расходов бюджета.</w:t>
      </w:r>
    </w:p>
    <w:p w:rsidR="00F401C4" w:rsidRDefault="00F401C4" w:rsidP="006D03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расходов бюджета по разделам бюджетной классификации представлено в таблице 4. </w:t>
      </w:r>
    </w:p>
    <w:p w:rsidR="00F401C4" w:rsidRPr="00E81BE7" w:rsidRDefault="00F401C4" w:rsidP="00F401C4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81BE7">
        <w:rPr>
          <w:rFonts w:ascii="Times New Roman" w:hAnsi="Times New Roman" w:cs="Times New Roman"/>
          <w:sz w:val="24"/>
          <w:szCs w:val="24"/>
        </w:rPr>
        <w:t>таблица 4 (тыс. рублей)</w:t>
      </w:r>
    </w:p>
    <w:tbl>
      <w:tblPr>
        <w:tblStyle w:val="a4"/>
        <w:tblW w:w="9540" w:type="dxa"/>
        <w:tblLayout w:type="fixed"/>
        <w:tblLook w:val="01E0"/>
      </w:tblPr>
      <w:tblGrid>
        <w:gridCol w:w="3420"/>
        <w:gridCol w:w="1620"/>
        <w:gridCol w:w="1440"/>
        <w:gridCol w:w="1440"/>
        <w:gridCol w:w="1620"/>
      </w:tblGrid>
      <w:tr w:rsidR="00F401C4" w:rsidTr="00222A2A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Default="00F401C4" w:rsidP="00222A2A">
            <w:pPr>
              <w:jc w:val="center"/>
            </w:pPr>
            <w:r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Default="00F401C4" w:rsidP="00222A2A">
            <w:pPr>
              <w:ind w:left="-108"/>
              <w:jc w:val="center"/>
            </w:pPr>
            <w:r>
              <w:t>Решение Думы о бюджете от 24.12.2015г.</w:t>
            </w:r>
          </w:p>
          <w:p w:rsidR="00F401C4" w:rsidRDefault="00F401C4" w:rsidP="00222A2A">
            <w:pPr>
              <w:ind w:left="-108"/>
              <w:jc w:val="center"/>
            </w:pPr>
            <w:r>
              <w:t xml:space="preserve"> № 54/1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Default="00F401C4" w:rsidP="00222A2A">
            <w:pPr>
              <w:jc w:val="center"/>
            </w:pPr>
            <w:r>
              <w:t>Решение Думы от 15.09.2016</w:t>
            </w:r>
          </w:p>
          <w:p w:rsidR="00F401C4" w:rsidRDefault="00F401C4" w:rsidP="00222A2A">
            <w:pPr>
              <w:ind w:right="-108"/>
              <w:jc w:val="center"/>
            </w:pPr>
            <w:r>
              <w:t>№68/2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Default="00F401C4" w:rsidP="00222A2A">
            <w:pPr>
              <w:ind w:right="-108"/>
              <w:jc w:val="center"/>
            </w:pPr>
            <w:r>
              <w:t>Изменения, предлагаемые проектом решения от 13.10.2016</w:t>
            </w:r>
          </w:p>
          <w:p w:rsidR="00F401C4" w:rsidRDefault="00F401C4" w:rsidP="00222A2A">
            <w:pPr>
              <w:ind w:right="-108"/>
              <w:jc w:val="center"/>
            </w:pPr>
            <w:r>
              <w:t>(</w:t>
            </w:r>
            <w:r>
              <w:rPr>
                <w:b/>
              </w:rPr>
              <w:t>+</w:t>
            </w:r>
            <w:r>
              <w:t>,-)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Default="00F401C4" w:rsidP="00222A2A">
            <w:pPr>
              <w:ind w:right="-108"/>
              <w:jc w:val="center"/>
            </w:pPr>
            <w:r>
              <w:t xml:space="preserve">Отклонения проекта от </w:t>
            </w:r>
          </w:p>
          <w:p w:rsidR="00F401C4" w:rsidRDefault="00F401C4" w:rsidP="00222A2A">
            <w:pPr>
              <w:jc w:val="center"/>
            </w:pPr>
            <w:r>
              <w:t>решения Думы от 24.12.2015 №54/1</w:t>
            </w:r>
          </w:p>
        </w:tc>
      </w:tr>
      <w:tr w:rsidR="00F401C4" w:rsidTr="00222A2A">
        <w:trPr>
          <w:trHeight w:val="2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Default="00F401C4" w:rsidP="00222A2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Default="00F401C4" w:rsidP="00222A2A">
            <w:pPr>
              <w:ind w:left="-10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Default="00F401C4" w:rsidP="00222A2A">
            <w:pPr>
              <w:ind w:right="-10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Default="00F401C4" w:rsidP="00222A2A">
            <w:pPr>
              <w:ind w:right="-108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Default="00F401C4" w:rsidP="00222A2A">
            <w:pPr>
              <w:ind w:right="-108"/>
              <w:jc w:val="center"/>
            </w:pPr>
            <w:r>
              <w:t>5=3-2+4</w:t>
            </w:r>
          </w:p>
        </w:tc>
      </w:tr>
      <w:tr w:rsidR="00F401C4" w:rsidTr="00222A2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Default="00F401C4" w:rsidP="00222A2A">
            <w:pPr>
              <w:rPr>
                <w:sz w:val="22"/>
                <w:szCs w:val="22"/>
              </w:rPr>
            </w:pPr>
            <w:r>
              <w:t>100 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Default="00F401C4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92 016,242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Pr="00DD72A7" w:rsidRDefault="006D0394" w:rsidP="00222A2A">
            <w:pPr>
              <w:jc w:val="center"/>
            </w:pPr>
            <w:r>
              <w:t>90 763,422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Pr="00B05EE1" w:rsidRDefault="00BB65C9" w:rsidP="00222A2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- 1 496,065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Pr="00B05EE1" w:rsidRDefault="00413BEA" w:rsidP="00222A2A">
            <w:pPr>
              <w:jc w:val="center"/>
              <w:rPr>
                <w:sz w:val="22"/>
                <w:szCs w:val="22"/>
                <w:highlight w:val="yellow"/>
              </w:rPr>
            </w:pPr>
            <w:r w:rsidRPr="00413BEA">
              <w:rPr>
                <w:sz w:val="22"/>
                <w:szCs w:val="22"/>
              </w:rPr>
              <w:t>-2 748,885</w:t>
            </w:r>
          </w:p>
        </w:tc>
      </w:tr>
      <w:tr w:rsidR="00F401C4" w:rsidTr="00222A2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Default="00F401C4" w:rsidP="00222A2A">
            <w:pPr>
              <w:rPr>
                <w:sz w:val="22"/>
                <w:szCs w:val="22"/>
              </w:rPr>
            </w:pPr>
            <w:r>
              <w:t>300 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Default="00F401C4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4 531,092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Pr="00CA5266" w:rsidRDefault="00F401C4" w:rsidP="00222A2A">
            <w:pPr>
              <w:jc w:val="center"/>
            </w:pPr>
            <w:r>
              <w:t>3 427,092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Pr="00B05EE1" w:rsidRDefault="00BA13F3" w:rsidP="00222A2A">
            <w:pPr>
              <w:jc w:val="center"/>
              <w:rPr>
                <w:sz w:val="22"/>
                <w:szCs w:val="22"/>
                <w:highlight w:val="yellow"/>
              </w:rPr>
            </w:pPr>
            <w:r w:rsidRPr="00A6531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10, 563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Pr="00B05EE1" w:rsidRDefault="00BA13F3" w:rsidP="00222A2A">
            <w:pPr>
              <w:jc w:val="center"/>
              <w:rPr>
                <w:sz w:val="22"/>
                <w:szCs w:val="22"/>
                <w:highlight w:val="yellow"/>
              </w:rPr>
            </w:pPr>
            <w:r w:rsidRPr="00BA13F3">
              <w:rPr>
                <w:sz w:val="22"/>
                <w:szCs w:val="22"/>
              </w:rPr>
              <w:t>-1 114,563</w:t>
            </w:r>
          </w:p>
        </w:tc>
      </w:tr>
      <w:tr w:rsidR="00F401C4" w:rsidTr="00222A2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Default="00F401C4" w:rsidP="00222A2A">
            <w:pPr>
              <w:rPr>
                <w:sz w:val="22"/>
                <w:szCs w:val="22"/>
              </w:rPr>
            </w:pPr>
            <w:r>
              <w:t>400 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Default="00F401C4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57 164,860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Pr="00880EF3" w:rsidRDefault="006D0394" w:rsidP="00222A2A">
            <w:pPr>
              <w:jc w:val="center"/>
            </w:pPr>
            <w:r>
              <w:t>101 631,654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Pr="00B05EE1" w:rsidRDefault="00BA13F3" w:rsidP="00222A2A">
            <w:pPr>
              <w:jc w:val="center"/>
              <w:rPr>
                <w:sz w:val="22"/>
                <w:szCs w:val="22"/>
                <w:highlight w:val="yellow"/>
              </w:rPr>
            </w:pPr>
            <w:r w:rsidRPr="00BA13F3">
              <w:rPr>
                <w:sz w:val="22"/>
                <w:szCs w:val="22"/>
              </w:rPr>
              <w:t>-127,776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Pr="00B05EE1" w:rsidRDefault="00BA13F3" w:rsidP="00222A2A">
            <w:pPr>
              <w:jc w:val="center"/>
              <w:rPr>
                <w:sz w:val="22"/>
                <w:szCs w:val="22"/>
                <w:highlight w:val="yellow"/>
              </w:rPr>
            </w:pPr>
            <w:r w:rsidRPr="00BA13F3">
              <w:rPr>
                <w:sz w:val="22"/>
                <w:szCs w:val="22"/>
              </w:rPr>
              <w:t>44 339,018</w:t>
            </w:r>
          </w:p>
        </w:tc>
      </w:tr>
      <w:tr w:rsidR="00F401C4" w:rsidTr="00222A2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Default="00F401C4" w:rsidP="00222A2A">
            <w:pPr>
              <w:rPr>
                <w:sz w:val="22"/>
                <w:szCs w:val="22"/>
              </w:rPr>
            </w:pPr>
            <w:r>
              <w:t>500 Жилищно 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Default="00F401C4" w:rsidP="00222A2A">
            <w:pPr>
              <w:jc w:val="center"/>
              <w:rPr>
                <w:sz w:val="22"/>
                <w:szCs w:val="22"/>
              </w:rPr>
            </w:pPr>
          </w:p>
          <w:p w:rsidR="00F401C4" w:rsidRDefault="00F401C4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48 764,552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Default="00F401C4" w:rsidP="00222A2A">
            <w:pPr>
              <w:jc w:val="center"/>
            </w:pPr>
          </w:p>
          <w:p w:rsidR="00F401C4" w:rsidRPr="00EF1DAE" w:rsidRDefault="00F401C4" w:rsidP="00222A2A">
            <w:pPr>
              <w:jc w:val="center"/>
            </w:pPr>
            <w:r>
              <w:t>111 698,903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Pr="00B05EE1" w:rsidRDefault="00F401C4" w:rsidP="00222A2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F401C4" w:rsidRPr="00B05EE1" w:rsidRDefault="00BB65C9" w:rsidP="00222A2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-7 449,318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Pr="00BA13F3" w:rsidRDefault="00F401C4" w:rsidP="00222A2A">
            <w:pPr>
              <w:jc w:val="center"/>
              <w:rPr>
                <w:sz w:val="22"/>
                <w:szCs w:val="22"/>
              </w:rPr>
            </w:pPr>
          </w:p>
          <w:p w:rsidR="00BA13F3" w:rsidRPr="00BA13F3" w:rsidRDefault="00BA13F3" w:rsidP="00222A2A">
            <w:pPr>
              <w:jc w:val="center"/>
              <w:rPr>
                <w:sz w:val="22"/>
                <w:szCs w:val="22"/>
              </w:rPr>
            </w:pPr>
            <w:r w:rsidRPr="00BA13F3">
              <w:rPr>
                <w:sz w:val="22"/>
                <w:szCs w:val="22"/>
              </w:rPr>
              <w:t>55 485,033</w:t>
            </w:r>
          </w:p>
        </w:tc>
      </w:tr>
      <w:tr w:rsidR="00F401C4" w:rsidTr="00222A2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Default="00F401C4" w:rsidP="00222A2A">
            <w:pPr>
              <w:rPr>
                <w:sz w:val="22"/>
                <w:szCs w:val="22"/>
              </w:rPr>
            </w:pPr>
            <w:r>
              <w:t>700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Default="00F401C4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672 156,590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Pr="00B05EE1" w:rsidRDefault="00F401C4" w:rsidP="00222A2A">
            <w:pPr>
              <w:jc w:val="center"/>
              <w:rPr>
                <w:highlight w:val="yellow"/>
              </w:rPr>
            </w:pPr>
            <w:r w:rsidRPr="00A6531D">
              <w:t>68</w:t>
            </w:r>
            <w:r w:rsidR="006D0394">
              <w:t>7 398,402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Pr="00B05EE1" w:rsidRDefault="00BB65C9" w:rsidP="00222A2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287 ,222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Pr="00BA13F3" w:rsidRDefault="00BA13F3" w:rsidP="00222A2A">
            <w:pPr>
              <w:jc w:val="center"/>
              <w:rPr>
                <w:sz w:val="22"/>
                <w:szCs w:val="22"/>
              </w:rPr>
            </w:pPr>
            <w:r w:rsidRPr="00BA13F3">
              <w:rPr>
                <w:sz w:val="22"/>
                <w:szCs w:val="22"/>
              </w:rPr>
              <w:t>1</w:t>
            </w:r>
            <w:r w:rsidR="009F6CBF">
              <w:rPr>
                <w:sz w:val="22"/>
                <w:szCs w:val="22"/>
              </w:rPr>
              <w:t>5 529,034</w:t>
            </w:r>
          </w:p>
        </w:tc>
      </w:tr>
      <w:tr w:rsidR="00F401C4" w:rsidTr="00222A2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Default="00F401C4" w:rsidP="00222A2A">
            <w:pPr>
              <w:rPr>
                <w:sz w:val="22"/>
                <w:szCs w:val="22"/>
              </w:rPr>
            </w:pPr>
            <w:r>
              <w:t>800 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Default="00F401C4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76 563,300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Pr="00B05EE1" w:rsidRDefault="00F401C4" w:rsidP="00222A2A">
            <w:pPr>
              <w:jc w:val="center"/>
              <w:rPr>
                <w:highlight w:val="yellow"/>
              </w:rPr>
            </w:pPr>
            <w:r w:rsidRPr="00A6531D">
              <w:t>76 563,300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Pr="00B05EE1" w:rsidRDefault="00F401C4" w:rsidP="00222A2A">
            <w:pPr>
              <w:jc w:val="center"/>
              <w:rPr>
                <w:sz w:val="22"/>
                <w:szCs w:val="22"/>
                <w:highlight w:val="yellow"/>
              </w:rPr>
            </w:pPr>
            <w:r w:rsidRPr="0086257F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Pr="00BA13F3" w:rsidRDefault="00BA13F3" w:rsidP="00222A2A">
            <w:pPr>
              <w:jc w:val="center"/>
              <w:rPr>
                <w:sz w:val="22"/>
                <w:szCs w:val="22"/>
              </w:rPr>
            </w:pPr>
            <w:r w:rsidRPr="00BA13F3">
              <w:rPr>
                <w:sz w:val="22"/>
                <w:szCs w:val="22"/>
              </w:rPr>
              <w:t>0</w:t>
            </w:r>
          </w:p>
        </w:tc>
      </w:tr>
      <w:tr w:rsidR="00F401C4" w:rsidTr="00222A2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Default="00F401C4" w:rsidP="00222A2A">
            <w:pPr>
              <w:rPr>
                <w:sz w:val="22"/>
                <w:szCs w:val="22"/>
              </w:rPr>
            </w:pPr>
            <w:r>
              <w:t>1000 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Default="00F401C4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102 294,184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Pr="00B05EE1" w:rsidRDefault="00F401C4" w:rsidP="00222A2A">
            <w:pPr>
              <w:jc w:val="center"/>
              <w:rPr>
                <w:highlight w:val="yellow"/>
              </w:rPr>
            </w:pPr>
            <w:r w:rsidRPr="00A6531D">
              <w:t>109 009,044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Pr="00B05EE1" w:rsidRDefault="00BB65C9" w:rsidP="00222A2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127,776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Pr="00BA13F3" w:rsidRDefault="00BA13F3" w:rsidP="00222A2A">
            <w:pPr>
              <w:jc w:val="center"/>
              <w:rPr>
                <w:sz w:val="22"/>
                <w:szCs w:val="22"/>
              </w:rPr>
            </w:pPr>
            <w:r w:rsidRPr="00BA13F3">
              <w:rPr>
                <w:sz w:val="22"/>
                <w:szCs w:val="22"/>
              </w:rPr>
              <w:t>6 842,636</w:t>
            </w:r>
          </w:p>
        </w:tc>
      </w:tr>
      <w:tr w:rsidR="00F401C4" w:rsidTr="00222A2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Default="00F401C4" w:rsidP="00222A2A">
            <w:pPr>
              <w:ind w:right="-108"/>
              <w:rPr>
                <w:sz w:val="22"/>
                <w:szCs w:val="22"/>
              </w:rPr>
            </w:pPr>
            <w:r>
              <w:t>1100 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Default="00F401C4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30 436,110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Pr="00B05EE1" w:rsidRDefault="00F401C4" w:rsidP="00222A2A">
            <w:pPr>
              <w:jc w:val="center"/>
              <w:rPr>
                <w:highlight w:val="yellow"/>
              </w:rPr>
            </w:pPr>
            <w:r w:rsidRPr="00A6531D">
              <w:t>196 343,939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Pr="00B05EE1" w:rsidRDefault="00413BEA" w:rsidP="00222A2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140,718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Pr="00BA13F3" w:rsidRDefault="00BA13F3" w:rsidP="00222A2A">
            <w:pPr>
              <w:jc w:val="center"/>
              <w:rPr>
                <w:sz w:val="22"/>
                <w:szCs w:val="22"/>
              </w:rPr>
            </w:pPr>
            <w:r w:rsidRPr="00BA13F3">
              <w:rPr>
                <w:sz w:val="22"/>
                <w:szCs w:val="22"/>
              </w:rPr>
              <w:t>166 048,547</w:t>
            </w:r>
          </w:p>
        </w:tc>
      </w:tr>
      <w:tr w:rsidR="00F401C4" w:rsidTr="00222A2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Default="00F401C4" w:rsidP="00222A2A">
            <w:pPr>
              <w:ind w:right="-108"/>
              <w:rPr>
                <w:sz w:val="22"/>
                <w:szCs w:val="22"/>
              </w:rPr>
            </w:pPr>
            <w:r>
              <w:t>1200Средства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Default="00F401C4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Pr="00B05EE1" w:rsidRDefault="00F401C4" w:rsidP="00222A2A">
            <w:pPr>
              <w:jc w:val="center"/>
              <w:rPr>
                <w:highlight w:val="yellow"/>
              </w:rPr>
            </w:pPr>
            <w:r w:rsidRPr="00A6531D">
              <w:t>941,900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Pr="00B05EE1" w:rsidRDefault="00F401C4" w:rsidP="00222A2A">
            <w:pPr>
              <w:jc w:val="center"/>
              <w:rPr>
                <w:sz w:val="22"/>
                <w:szCs w:val="22"/>
                <w:highlight w:val="yellow"/>
              </w:rPr>
            </w:pPr>
            <w:r w:rsidRPr="0086257F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Pr="00BA13F3" w:rsidRDefault="00BA13F3" w:rsidP="00222A2A">
            <w:pPr>
              <w:jc w:val="center"/>
              <w:rPr>
                <w:sz w:val="22"/>
                <w:szCs w:val="22"/>
              </w:rPr>
            </w:pPr>
            <w:r w:rsidRPr="00BA13F3">
              <w:rPr>
                <w:sz w:val="22"/>
                <w:szCs w:val="22"/>
              </w:rPr>
              <w:t>0</w:t>
            </w:r>
          </w:p>
        </w:tc>
      </w:tr>
      <w:tr w:rsidR="00F401C4" w:rsidTr="00222A2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Default="00F401C4" w:rsidP="00222A2A">
            <w:pPr>
              <w:rPr>
                <w:sz w:val="22"/>
                <w:szCs w:val="22"/>
              </w:rPr>
            </w:pPr>
            <w:r>
              <w:t>1300 Обслуживание гос.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Default="00F401C4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Pr="00B05EE1" w:rsidRDefault="006D0394" w:rsidP="00222A2A">
            <w:pPr>
              <w:jc w:val="center"/>
              <w:rPr>
                <w:highlight w:val="yellow"/>
              </w:rPr>
            </w:pPr>
            <w:r>
              <w:t>6 384,208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Pr="00B05EE1" w:rsidRDefault="00F401C4" w:rsidP="00222A2A">
            <w:pPr>
              <w:jc w:val="center"/>
              <w:rPr>
                <w:sz w:val="22"/>
                <w:szCs w:val="22"/>
                <w:highlight w:val="yellow"/>
              </w:rPr>
            </w:pPr>
            <w:r w:rsidRPr="0086257F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C4" w:rsidRPr="00BA13F3" w:rsidRDefault="00BA13F3" w:rsidP="00222A2A">
            <w:pPr>
              <w:jc w:val="center"/>
              <w:rPr>
                <w:sz w:val="22"/>
                <w:szCs w:val="22"/>
              </w:rPr>
            </w:pPr>
            <w:r w:rsidRPr="00BA13F3">
              <w:rPr>
                <w:sz w:val="22"/>
                <w:szCs w:val="22"/>
              </w:rPr>
              <w:t>-530,792</w:t>
            </w:r>
          </w:p>
        </w:tc>
      </w:tr>
      <w:tr w:rsidR="00F401C4" w:rsidRPr="00F60AF1" w:rsidTr="00222A2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Default="00F401C4" w:rsidP="00222A2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Default="00F401C4" w:rsidP="00222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1091 783,830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94" w:rsidRPr="0058709A" w:rsidRDefault="006D0394" w:rsidP="006D0394">
            <w:r>
              <w:rPr>
                <w:sz w:val="22"/>
                <w:szCs w:val="22"/>
              </w:rPr>
              <w:t>1 384161,864</w:t>
            </w:r>
          </w:p>
          <w:p w:rsidR="00F401C4" w:rsidRPr="00B05EE1" w:rsidRDefault="00F401C4" w:rsidP="006D0394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Pr="00B05EE1" w:rsidRDefault="00BB65C9" w:rsidP="00222A2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-8 528 ,006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4" w:rsidRPr="00B05EE1" w:rsidRDefault="00BA13F3" w:rsidP="00222A2A">
            <w:pPr>
              <w:jc w:val="center"/>
              <w:rPr>
                <w:sz w:val="22"/>
                <w:szCs w:val="22"/>
                <w:highlight w:val="yellow"/>
              </w:rPr>
            </w:pPr>
            <w:r w:rsidRPr="00BA13F3">
              <w:rPr>
                <w:sz w:val="22"/>
                <w:szCs w:val="22"/>
              </w:rPr>
              <w:t>283 850,028</w:t>
            </w:r>
          </w:p>
        </w:tc>
      </w:tr>
    </w:tbl>
    <w:p w:rsidR="00F401C4" w:rsidRDefault="00F401C4" w:rsidP="00F401C4"/>
    <w:p w:rsidR="00F401C4" w:rsidRDefault="00F401C4" w:rsidP="00F401C4">
      <w:pPr>
        <w:rPr>
          <w:rFonts w:ascii="Times New Roman" w:hAnsi="Times New Roman" w:cs="Times New Roman"/>
          <w:sz w:val="24"/>
          <w:szCs w:val="24"/>
        </w:rPr>
      </w:pPr>
    </w:p>
    <w:p w:rsidR="009F6CBF" w:rsidRPr="00183FE8" w:rsidRDefault="009F6CBF" w:rsidP="009F6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183FE8">
        <w:rPr>
          <w:rFonts w:ascii="Times New Roman" w:hAnsi="Times New Roman" w:cs="Times New Roman"/>
          <w:sz w:val="24"/>
          <w:szCs w:val="24"/>
        </w:rPr>
        <w:t xml:space="preserve">Источники  финансирования дефицита бюджета  откорректированы с учетом остатков средств на счетах по учету средств бюджета.  </w:t>
      </w:r>
    </w:p>
    <w:p w:rsidR="009F6CBF" w:rsidRPr="00183FE8" w:rsidRDefault="009F6CBF" w:rsidP="009F6C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FE8">
        <w:rPr>
          <w:rFonts w:ascii="Times New Roman" w:hAnsi="Times New Roman" w:cs="Times New Roman"/>
          <w:sz w:val="24"/>
          <w:szCs w:val="24"/>
        </w:rPr>
        <w:t>Объем дефицита бюджета  не изменится,  предлагается утвердить в сумме   58 799,305  тыс. руб.</w:t>
      </w:r>
    </w:p>
    <w:p w:rsidR="009F6CBF" w:rsidRDefault="009F6CBF" w:rsidP="009F6C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FE8">
        <w:rPr>
          <w:rFonts w:ascii="Times New Roman" w:hAnsi="Times New Roman" w:cs="Times New Roman"/>
          <w:sz w:val="24"/>
          <w:szCs w:val="24"/>
        </w:rPr>
        <w:t xml:space="preserve">Показатели приложений к проекту решения соответствуют текстовой части проекта решения. </w:t>
      </w:r>
    </w:p>
    <w:p w:rsidR="009F6CBF" w:rsidRDefault="009F6CBF" w:rsidP="009F6C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9F6CBF" w:rsidRPr="00183FE8" w:rsidRDefault="009F6CBF" w:rsidP="009F6C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FE8">
        <w:rPr>
          <w:rFonts w:ascii="Times New Roman" w:hAnsi="Times New Roman" w:cs="Times New Roman"/>
          <w:sz w:val="24"/>
          <w:szCs w:val="24"/>
        </w:rPr>
        <w:t>Проект решения Думы городского округа Красноуфимск «О внесении изменений в решение Думы городского округа Красноуфимск от 24.12.2015г. № 54/1 «О бюджете городского округа Красноуфимск на 2016 год  соответствует требованиям, установлен</w:t>
      </w:r>
      <w:r>
        <w:rPr>
          <w:rFonts w:ascii="Times New Roman" w:hAnsi="Times New Roman" w:cs="Times New Roman"/>
          <w:sz w:val="24"/>
          <w:szCs w:val="24"/>
        </w:rPr>
        <w:t xml:space="preserve">ным бюджетным законодательством. </w:t>
      </w:r>
    </w:p>
    <w:p w:rsidR="009F6CBF" w:rsidRDefault="009F6CBF" w:rsidP="009F6C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FE8">
        <w:rPr>
          <w:rFonts w:ascii="Times New Roman" w:hAnsi="Times New Roman" w:cs="Times New Roman"/>
          <w:sz w:val="24"/>
          <w:szCs w:val="24"/>
        </w:rPr>
        <w:t>Экспертиза проекта решения позволяет сделать вывод</w:t>
      </w:r>
      <w:r>
        <w:rPr>
          <w:rFonts w:ascii="Times New Roman" w:hAnsi="Times New Roman" w:cs="Times New Roman"/>
          <w:sz w:val="24"/>
          <w:szCs w:val="24"/>
        </w:rPr>
        <w:t xml:space="preserve"> о возможности его рассмотрения.</w:t>
      </w:r>
    </w:p>
    <w:p w:rsidR="009F6CBF" w:rsidRDefault="009F6CBF" w:rsidP="009F6C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CBF" w:rsidRDefault="009F6CBF" w:rsidP="009F6C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CBF" w:rsidRPr="003E5024" w:rsidRDefault="009F6CBF" w:rsidP="009F6CBF">
      <w:pPr>
        <w:spacing w:after="0"/>
        <w:ind w:firstLine="720"/>
        <w:jc w:val="both"/>
        <w:rPr>
          <w:sz w:val="24"/>
          <w:szCs w:val="24"/>
        </w:rPr>
      </w:pPr>
      <w:r w:rsidRPr="003E5024"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5024">
        <w:rPr>
          <w:rFonts w:ascii="Times New Roman" w:hAnsi="Times New Roman" w:cs="Times New Roman"/>
          <w:sz w:val="24"/>
          <w:szCs w:val="24"/>
        </w:rPr>
        <w:t xml:space="preserve">          И.Г. Озорнина</w:t>
      </w:r>
    </w:p>
    <w:p w:rsidR="00F401C4" w:rsidRDefault="00F401C4"/>
    <w:sectPr w:rsidR="00F401C4" w:rsidSect="00291A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75E" w:rsidRDefault="00CB175E" w:rsidP="009F6CBF">
      <w:pPr>
        <w:spacing w:after="0" w:line="240" w:lineRule="auto"/>
      </w:pPr>
      <w:r>
        <w:separator/>
      </w:r>
    </w:p>
  </w:endnote>
  <w:endnote w:type="continuationSeparator" w:id="1">
    <w:p w:rsidR="00CB175E" w:rsidRDefault="00CB175E" w:rsidP="009F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7237"/>
      <w:docPartObj>
        <w:docPartGallery w:val="Page Numbers (Bottom of Page)"/>
        <w:docPartUnique/>
      </w:docPartObj>
    </w:sdtPr>
    <w:sdtContent>
      <w:p w:rsidR="009F6CBF" w:rsidRDefault="00504ADF">
        <w:pPr>
          <w:pStyle w:val="a7"/>
          <w:jc w:val="center"/>
        </w:pPr>
        <w:fldSimple w:instr=" PAGE   \* MERGEFORMAT ">
          <w:r w:rsidR="00053D64">
            <w:rPr>
              <w:noProof/>
            </w:rPr>
            <w:t>1</w:t>
          </w:r>
        </w:fldSimple>
      </w:p>
    </w:sdtContent>
  </w:sdt>
  <w:p w:rsidR="009F6CBF" w:rsidRDefault="009F6C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75E" w:rsidRDefault="00CB175E" w:rsidP="009F6CBF">
      <w:pPr>
        <w:spacing w:after="0" w:line="240" w:lineRule="auto"/>
      </w:pPr>
      <w:r>
        <w:separator/>
      </w:r>
    </w:p>
  </w:footnote>
  <w:footnote w:type="continuationSeparator" w:id="1">
    <w:p w:rsidR="00CB175E" w:rsidRDefault="00CB175E" w:rsidP="009F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6CF7"/>
    <w:multiLevelType w:val="hybridMultilevel"/>
    <w:tmpl w:val="B558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42A1"/>
    <w:multiLevelType w:val="hybridMultilevel"/>
    <w:tmpl w:val="137492F8"/>
    <w:lvl w:ilvl="0" w:tplc="561E45A4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5608"/>
    <w:rsid w:val="00053D64"/>
    <w:rsid w:val="0007113A"/>
    <w:rsid w:val="001F46A1"/>
    <w:rsid w:val="00205155"/>
    <w:rsid w:val="00291A69"/>
    <w:rsid w:val="00413BEA"/>
    <w:rsid w:val="00504ADF"/>
    <w:rsid w:val="00650D0E"/>
    <w:rsid w:val="006D0394"/>
    <w:rsid w:val="0086395A"/>
    <w:rsid w:val="00887DA3"/>
    <w:rsid w:val="0098609B"/>
    <w:rsid w:val="009A6FFE"/>
    <w:rsid w:val="009E4488"/>
    <w:rsid w:val="009F6CBF"/>
    <w:rsid w:val="00BA13F3"/>
    <w:rsid w:val="00BB65C9"/>
    <w:rsid w:val="00C23011"/>
    <w:rsid w:val="00CB175E"/>
    <w:rsid w:val="00D36491"/>
    <w:rsid w:val="00DB5608"/>
    <w:rsid w:val="00DD26CD"/>
    <w:rsid w:val="00E76859"/>
    <w:rsid w:val="00ED1976"/>
    <w:rsid w:val="00EE43B6"/>
    <w:rsid w:val="00F4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A3"/>
    <w:pPr>
      <w:ind w:left="720"/>
      <w:contextualSpacing/>
    </w:pPr>
  </w:style>
  <w:style w:type="table" w:styleId="a4">
    <w:name w:val="Table Grid"/>
    <w:basedOn w:val="a1"/>
    <w:rsid w:val="00650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F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CBF"/>
  </w:style>
  <w:style w:type="paragraph" w:styleId="a7">
    <w:name w:val="footer"/>
    <w:basedOn w:val="a"/>
    <w:link w:val="a8"/>
    <w:uiPriority w:val="99"/>
    <w:unhideWhenUsed/>
    <w:rsid w:val="009F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8</cp:revision>
  <dcterms:created xsi:type="dcterms:W3CDTF">2016-10-17T04:48:00Z</dcterms:created>
  <dcterms:modified xsi:type="dcterms:W3CDTF">2016-10-18T10:01:00Z</dcterms:modified>
</cp:coreProperties>
</file>