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B0" w:rsidRDefault="000623B0" w:rsidP="00062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623B0" w:rsidRDefault="000623B0" w:rsidP="00070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</w:t>
      </w:r>
      <w:r w:rsidR="000705B9">
        <w:rPr>
          <w:rFonts w:ascii="Times New Roman" w:hAnsi="Times New Roman" w:cs="Times New Roman"/>
          <w:sz w:val="24"/>
          <w:szCs w:val="24"/>
        </w:rPr>
        <w:t>дского округа Красноуфимск от 24.12.2015г. №54</w:t>
      </w:r>
      <w:r>
        <w:rPr>
          <w:rFonts w:ascii="Times New Roman" w:hAnsi="Times New Roman" w:cs="Times New Roman"/>
          <w:sz w:val="24"/>
          <w:szCs w:val="24"/>
        </w:rPr>
        <w:t xml:space="preserve">/1 «О бюджете городского округа Красноуфимск на </w:t>
      </w:r>
      <w:r w:rsidR="000705B9">
        <w:rPr>
          <w:rFonts w:ascii="Times New Roman" w:hAnsi="Times New Roman" w:cs="Times New Roman"/>
          <w:sz w:val="24"/>
          <w:szCs w:val="24"/>
        </w:rPr>
        <w:t>2016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23B0" w:rsidRDefault="000623B0" w:rsidP="00062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23B0" w:rsidRDefault="000623B0" w:rsidP="00062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23B0" w:rsidRDefault="000705B9" w:rsidP="00062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 феврал</w:t>
      </w:r>
      <w:r w:rsidR="006A221F">
        <w:rPr>
          <w:rFonts w:ascii="Times New Roman" w:hAnsi="Times New Roman" w:cs="Times New Roman"/>
          <w:sz w:val="24"/>
          <w:szCs w:val="24"/>
        </w:rPr>
        <w:t>я  2016</w:t>
      </w:r>
      <w:r w:rsidR="000623B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г. Красноуфимск</w:t>
      </w:r>
    </w:p>
    <w:p w:rsidR="000623B0" w:rsidRDefault="000623B0" w:rsidP="00062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3B0" w:rsidRDefault="000623B0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</w:t>
      </w:r>
      <w:r w:rsidR="000705B9">
        <w:rPr>
          <w:rFonts w:ascii="Times New Roman" w:hAnsi="Times New Roman" w:cs="Times New Roman"/>
          <w:sz w:val="24"/>
          <w:szCs w:val="24"/>
        </w:rPr>
        <w:t>дского округа Красноуфимск от 24.12.2015г. №54</w:t>
      </w:r>
      <w:r>
        <w:rPr>
          <w:rFonts w:ascii="Times New Roman" w:hAnsi="Times New Roman" w:cs="Times New Roman"/>
          <w:sz w:val="24"/>
          <w:szCs w:val="24"/>
        </w:rPr>
        <w:t>/1 «О бюджете городс</w:t>
      </w:r>
      <w:r w:rsidR="000705B9">
        <w:rPr>
          <w:rFonts w:ascii="Times New Roman" w:hAnsi="Times New Roman" w:cs="Times New Roman"/>
          <w:sz w:val="24"/>
          <w:szCs w:val="24"/>
        </w:rPr>
        <w:t>кого округа Красноуфимск на 2016год</w:t>
      </w:r>
      <w:r>
        <w:rPr>
          <w:rFonts w:ascii="Times New Roman" w:hAnsi="Times New Roman" w:cs="Times New Roman"/>
          <w:sz w:val="24"/>
          <w:szCs w:val="24"/>
        </w:rPr>
        <w:t>» в результате которой установлено следующее:</w:t>
      </w:r>
    </w:p>
    <w:p w:rsidR="000623B0" w:rsidRDefault="001F06E4" w:rsidP="001F0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05B9">
        <w:rPr>
          <w:rFonts w:ascii="Times New Roman" w:hAnsi="Times New Roman" w:cs="Times New Roman"/>
          <w:sz w:val="24"/>
          <w:szCs w:val="24"/>
        </w:rPr>
        <w:t xml:space="preserve"> В ревизионную комиссию 04.02.2016</w:t>
      </w:r>
      <w:r w:rsidR="000623B0">
        <w:rPr>
          <w:rFonts w:ascii="Times New Roman" w:hAnsi="Times New Roman" w:cs="Times New Roman"/>
          <w:sz w:val="24"/>
          <w:szCs w:val="24"/>
        </w:rPr>
        <w:t>г. для проведения экспертизы поступили  документы:</w:t>
      </w:r>
    </w:p>
    <w:p w:rsidR="000623B0" w:rsidRDefault="001F06E4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23B0">
        <w:rPr>
          <w:rFonts w:ascii="Times New Roman" w:hAnsi="Times New Roman" w:cs="Times New Roman"/>
          <w:sz w:val="24"/>
          <w:szCs w:val="24"/>
        </w:rPr>
        <w:t xml:space="preserve"> Сопроводительное письмо администрации горо</w:t>
      </w:r>
      <w:r w:rsidR="000705B9">
        <w:rPr>
          <w:rFonts w:ascii="Times New Roman" w:hAnsi="Times New Roman" w:cs="Times New Roman"/>
          <w:sz w:val="24"/>
          <w:szCs w:val="24"/>
        </w:rPr>
        <w:t>дского округа Красноуфимск от 04.02.2016 года  № 331</w:t>
      </w:r>
      <w:r w:rsidR="000623B0">
        <w:rPr>
          <w:rFonts w:ascii="Times New Roman" w:hAnsi="Times New Roman" w:cs="Times New Roman"/>
          <w:sz w:val="24"/>
          <w:szCs w:val="24"/>
        </w:rPr>
        <w:t>.</w:t>
      </w:r>
      <w:r w:rsidR="00DE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3B0" w:rsidRDefault="001F06E4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23B0">
        <w:rPr>
          <w:rFonts w:ascii="Times New Roman" w:hAnsi="Times New Roman" w:cs="Times New Roman"/>
          <w:sz w:val="24"/>
          <w:szCs w:val="24"/>
        </w:rPr>
        <w:t xml:space="preserve"> Проект решения Думы городского округа Красноуфимск «О внесении изменений в решение Думы горо</w:t>
      </w:r>
      <w:r w:rsidR="000705B9">
        <w:rPr>
          <w:rFonts w:ascii="Times New Roman" w:hAnsi="Times New Roman" w:cs="Times New Roman"/>
          <w:sz w:val="24"/>
          <w:szCs w:val="24"/>
        </w:rPr>
        <w:t>дского округа Красноуфимск от 24.12.2015г. №54</w:t>
      </w:r>
      <w:r w:rsidR="000623B0">
        <w:rPr>
          <w:rFonts w:ascii="Times New Roman" w:hAnsi="Times New Roman" w:cs="Times New Roman"/>
          <w:sz w:val="24"/>
          <w:szCs w:val="24"/>
        </w:rPr>
        <w:t>/1 «О бюджете городс</w:t>
      </w:r>
      <w:r w:rsidR="000705B9">
        <w:rPr>
          <w:rFonts w:ascii="Times New Roman" w:hAnsi="Times New Roman" w:cs="Times New Roman"/>
          <w:sz w:val="24"/>
          <w:szCs w:val="24"/>
        </w:rPr>
        <w:t>кого округа Красноуфимск на 2016 год» (в редакции решения Думы от 24.12.2015 г. №54</w:t>
      </w:r>
      <w:r w:rsidR="000623B0">
        <w:rPr>
          <w:rFonts w:ascii="Times New Roman" w:hAnsi="Times New Roman" w:cs="Times New Roman"/>
          <w:sz w:val="24"/>
          <w:szCs w:val="24"/>
        </w:rPr>
        <w:t>/1) (далее – Проект) с приложениями.</w:t>
      </w:r>
    </w:p>
    <w:p w:rsidR="000623B0" w:rsidRDefault="001F06E4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623B0">
        <w:rPr>
          <w:rFonts w:ascii="Times New Roman" w:hAnsi="Times New Roman" w:cs="Times New Roman"/>
          <w:sz w:val="24"/>
          <w:szCs w:val="24"/>
        </w:rPr>
        <w:t xml:space="preserve"> Пояснительная записка  финансового  управления  по расходам бюджета (в табличной форме).</w:t>
      </w:r>
    </w:p>
    <w:p w:rsidR="000623B0" w:rsidRDefault="001F06E4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623B0">
        <w:rPr>
          <w:rFonts w:ascii="Times New Roman" w:hAnsi="Times New Roman" w:cs="Times New Roman"/>
          <w:sz w:val="24"/>
          <w:szCs w:val="24"/>
        </w:rPr>
        <w:t xml:space="preserve"> Пояснительная записка  финансового  управления  к проекту решения (текстовой форме).</w:t>
      </w:r>
    </w:p>
    <w:p w:rsidR="000623B0" w:rsidRDefault="001F06E4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623B0">
        <w:rPr>
          <w:rFonts w:ascii="Times New Roman" w:hAnsi="Times New Roman" w:cs="Times New Roman"/>
          <w:sz w:val="24"/>
          <w:szCs w:val="24"/>
        </w:rPr>
        <w:t xml:space="preserve"> Копия писем  ГРБС о перемещении бюджетных ассигнований. </w:t>
      </w:r>
    </w:p>
    <w:p w:rsidR="0042474D" w:rsidRDefault="0042474D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23B0" w:rsidRDefault="000623B0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проектом решения предлагается внести изменения в доходную часть:</w:t>
      </w:r>
    </w:p>
    <w:p w:rsidR="000623B0" w:rsidRDefault="001F06E4" w:rsidP="00062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474D">
        <w:rPr>
          <w:rFonts w:ascii="Times New Roman" w:hAnsi="Times New Roman" w:cs="Times New Roman"/>
          <w:sz w:val="24"/>
          <w:szCs w:val="24"/>
        </w:rPr>
        <w:t>1.Увеличить доходы бюджета на 178 595 700</w:t>
      </w:r>
      <w:r w:rsidR="000623B0">
        <w:rPr>
          <w:rFonts w:ascii="Times New Roman" w:hAnsi="Times New Roman" w:cs="Times New Roman"/>
          <w:sz w:val="24"/>
          <w:szCs w:val="24"/>
        </w:rPr>
        <w:t xml:space="preserve"> руб. </w:t>
      </w:r>
      <w:r w:rsidR="0042474D">
        <w:rPr>
          <w:rFonts w:ascii="Times New Roman" w:hAnsi="Times New Roman" w:cs="Times New Roman"/>
          <w:sz w:val="24"/>
          <w:szCs w:val="24"/>
        </w:rPr>
        <w:t xml:space="preserve"> за счет областных целевых средств.</w:t>
      </w:r>
    </w:p>
    <w:p w:rsidR="000623B0" w:rsidRDefault="000623B0" w:rsidP="0006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Проектом предлагается внести изменения в расходную часть, а именно:</w:t>
      </w:r>
    </w:p>
    <w:p w:rsidR="001F06E4" w:rsidRDefault="001F06E4" w:rsidP="0006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474D">
        <w:rPr>
          <w:rFonts w:ascii="Times New Roman" w:hAnsi="Times New Roman" w:cs="Times New Roman"/>
          <w:sz w:val="24"/>
          <w:szCs w:val="24"/>
        </w:rPr>
        <w:t>2.Увеличить</w:t>
      </w:r>
      <w:r w:rsidR="000623B0">
        <w:rPr>
          <w:rFonts w:ascii="Times New Roman" w:hAnsi="Times New Roman" w:cs="Times New Roman"/>
          <w:sz w:val="24"/>
          <w:szCs w:val="24"/>
        </w:rPr>
        <w:t xml:space="preserve"> расходы бюджета на </w:t>
      </w:r>
      <w:r w:rsidR="0042474D">
        <w:rPr>
          <w:rFonts w:ascii="Times New Roman" w:hAnsi="Times New Roman" w:cs="Times New Roman"/>
          <w:sz w:val="24"/>
          <w:szCs w:val="24"/>
        </w:rPr>
        <w:t>190 907 650</w:t>
      </w:r>
      <w:r w:rsidR="000623B0">
        <w:rPr>
          <w:rFonts w:ascii="Times New Roman" w:hAnsi="Times New Roman" w:cs="Times New Roman"/>
          <w:sz w:val="24"/>
          <w:szCs w:val="24"/>
        </w:rPr>
        <w:t xml:space="preserve"> руб. </w:t>
      </w:r>
      <w:r w:rsidR="0042474D">
        <w:rPr>
          <w:rFonts w:ascii="Times New Roman" w:hAnsi="Times New Roman" w:cs="Times New Roman"/>
          <w:sz w:val="24"/>
          <w:szCs w:val="24"/>
        </w:rPr>
        <w:t xml:space="preserve">их них: 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2474D">
        <w:rPr>
          <w:rFonts w:ascii="Times New Roman" w:hAnsi="Times New Roman" w:cs="Times New Roman"/>
          <w:sz w:val="24"/>
          <w:szCs w:val="24"/>
        </w:rPr>
        <w:t>целевых областных средств на 178 595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2474D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74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уб., за счет возврата в городской бюджет неиспользованных  остатков целевых областных средств 2015года – 12 311 950руб.</w:t>
      </w:r>
      <w:r w:rsidR="0042474D">
        <w:rPr>
          <w:rFonts w:ascii="Times New Roman" w:hAnsi="Times New Roman" w:cs="Times New Roman"/>
          <w:sz w:val="24"/>
          <w:szCs w:val="24"/>
        </w:rPr>
        <w:t xml:space="preserve"> </w:t>
      </w:r>
      <w:r w:rsidR="00062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3B0" w:rsidRDefault="001F06E4" w:rsidP="0006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23B0">
        <w:rPr>
          <w:rFonts w:ascii="Times New Roman" w:hAnsi="Times New Roman" w:cs="Times New Roman"/>
          <w:sz w:val="24"/>
          <w:szCs w:val="24"/>
        </w:rPr>
        <w:t>3. Внести изменения в расходы бюджета в связи с перемещением бюджетных ассигнований по ходатайствам  ГРБС, согласно  полномочий,  ГРБС и финансового управления по ст.158, п.3 ст. 217 БК РФ.</w:t>
      </w:r>
    </w:p>
    <w:p w:rsidR="000623B0" w:rsidRDefault="000623B0" w:rsidP="0006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Внести изменения в источники финансирования дефицита бюджета. </w:t>
      </w:r>
    </w:p>
    <w:p w:rsidR="000623B0" w:rsidRDefault="000623B0" w:rsidP="0006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A71" w:rsidRDefault="00C57A71" w:rsidP="0006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3B0" w:rsidRDefault="000623B0" w:rsidP="0006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основных</w:t>
      </w:r>
      <w:r w:rsidR="00A14337">
        <w:rPr>
          <w:rFonts w:ascii="Times New Roman" w:hAnsi="Times New Roman" w:cs="Times New Roman"/>
          <w:sz w:val="24"/>
          <w:szCs w:val="24"/>
        </w:rPr>
        <w:t xml:space="preserve"> характеристик бюджета на 2016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представлено в таблице 1.</w:t>
      </w:r>
    </w:p>
    <w:p w:rsidR="000623B0" w:rsidRDefault="000623B0" w:rsidP="000623B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623B0" w:rsidRDefault="000623B0" w:rsidP="000623B0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таблица 1 (тыс. руб.)</w:t>
      </w:r>
    </w:p>
    <w:tbl>
      <w:tblPr>
        <w:tblStyle w:val="a3"/>
        <w:tblW w:w="6767" w:type="dxa"/>
        <w:tblInd w:w="1428" w:type="dxa"/>
        <w:tblLayout w:type="fixed"/>
        <w:tblLook w:val="01E0"/>
      </w:tblPr>
      <w:tblGrid>
        <w:gridCol w:w="1096"/>
        <w:gridCol w:w="1842"/>
        <w:gridCol w:w="1504"/>
        <w:gridCol w:w="1340"/>
        <w:gridCol w:w="985"/>
      </w:tblGrid>
      <w:tr w:rsidR="00C57A71" w:rsidTr="00C57A71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jc w:val="center"/>
            </w:pPr>
            <w:r>
              <w:t>Показатели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ind w:left="-216" w:right="-127" w:firstLine="180"/>
              <w:jc w:val="center"/>
            </w:pPr>
            <w:r>
              <w:t xml:space="preserve">Решение Думы о бюджете 24.12.2015г. </w:t>
            </w:r>
          </w:p>
          <w:p w:rsidR="00C57A71" w:rsidRDefault="00C57A71">
            <w:pPr>
              <w:ind w:left="-216" w:right="-127" w:firstLine="180"/>
              <w:jc w:val="center"/>
            </w:pPr>
            <w:r>
              <w:t xml:space="preserve">№ 54/1 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jc w:val="center"/>
            </w:pPr>
            <w:r>
              <w:t>Проект</w:t>
            </w:r>
          </w:p>
          <w:p w:rsidR="00C57A71" w:rsidRDefault="00C57A71">
            <w:pPr>
              <w:jc w:val="center"/>
            </w:pPr>
            <w:r>
              <w:t>от 25.02.16г.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ind w:left="-108" w:right="-108"/>
              <w:jc w:val="center"/>
            </w:pPr>
            <w:r>
              <w:t xml:space="preserve">Отклонение от показателей решения Думы от 24.12.2015г. </w:t>
            </w:r>
          </w:p>
          <w:p w:rsidR="00C57A71" w:rsidRDefault="00C57A71">
            <w:pPr>
              <w:ind w:left="-108" w:right="-108"/>
              <w:jc w:val="center"/>
            </w:pPr>
            <w:r>
              <w:t xml:space="preserve">№ 54/1 </w:t>
            </w:r>
          </w:p>
        </w:tc>
      </w:tr>
      <w:tr w:rsidR="00C57A71" w:rsidTr="00C57A71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71" w:rsidRDefault="00C57A7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71" w:rsidRDefault="00C57A71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71" w:rsidRDefault="00C57A71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jc w:val="center"/>
            </w:pPr>
            <w:r>
              <w:t>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jc w:val="center"/>
            </w:pPr>
            <w:r>
              <w:t>%</w:t>
            </w:r>
          </w:p>
        </w:tc>
      </w:tr>
      <w:tr w:rsidR="00C57A71" w:rsidTr="00C57A71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71" w:rsidRDefault="00C57A71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71" w:rsidRDefault="00C57A71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71" w:rsidRDefault="00C57A71">
            <w:pPr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jc w:val="center"/>
            </w:pPr>
            <w:r>
              <w:t>4=3-2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5F5E7C">
            <w:pPr>
              <w:jc w:val="center"/>
            </w:pPr>
            <w:r>
              <w:t xml:space="preserve"> 5</w:t>
            </w:r>
            <w:r w:rsidR="00C57A71">
              <w:t>=4:2</w:t>
            </w:r>
            <w:r w:rsidR="00C57A71" w:rsidRPr="005F5E7C">
              <w:rPr>
                <w:sz w:val="16"/>
                <w:szCs w:val="16"/>
              </w:rPr>
              <w:t>(%)</w:t>
            </w:r>
          </w:p>
        </w:tc>
      </w:tr>
      <w:tr w:rsidR="00C57A71" w:rsidTr="00C57A7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jc w:val="center"/>
              <w:rPr>
                <w:sz w:val="22"/>
                <w:szCs w:val="22"/>
              </w:rPr>
            </w:pPr>
            <w: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jc w:val="center"/>
              <w:rPr>
                <w:sz w:val="22"/>
                <w:szCs w:val="22"/>
              </w:rPr>
            </w:pPr>
            <w:r>
              <w:t>1 088 789,3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jc w:val="center"/>
              <w:rPr>
                <w:sz w:val="22"/>
                <w:szCs w:val="22"/>
              </w:rPr>
            </w:pPr>
            <w:r>
              <w:t>1 267 385,0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jc w:val="center"/>
              <w:rPr>
                <w:sz w:val="22"/>
                <w:szCs w:val="22"/>
              </w:rPr>
            </w:pPr>
            <w:r>
              <w:t>178 595,7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jc w:val="center"/>
              <w:rPr>
                <w:sz w:val="22"/>
                <w:szCs w:val="22"/>
              </w:rPr>
            </w:pPr>
            <w:r>
              <w:t>16,4</w:t>
            </w:r>
          </w:p>
        </w:tc>
      </w:tr>
      <w:tr w:rsidR="00C57A71" w:rsidTr="00C57A7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rPr>
                <w:sz w:val="22"/>
                <w:szCs w:val="22"/>
              </w:rPr>
            </w:pPr>
            <w:r>
              <w:t xml:space="preserve"> 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rPr>
                <w:sz w:val="22"/>
                <w:szCs w:val="22"/>
              </w:rPr>
            </w:pPr>
            <w:r>
              <w:t xml:space="preserve">     </w:t>
            </w:r>
          </w:p>
          <w:p w:rsidR="00C57A71" w:rsidRDefault="00C57A71">
            <w:pPr>
              <w:rPr>
                <w:sz w:val="22"/>
                <w:szCs w:val="22"/>
              </w:rPr>
            </w:pPr>
            <w:r>
              <w:t xml:space="preserve">      1 091 783,83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71" w:rsidRDefault="00C57A71">
            <w:pPr>
              <w:rPr>
                <w:sz w:val="16"/>
                <w:szCs w:val="16"/>
              </w:rPr>
            </w:pPr>
          </w:p>
          <w:p w:rsidR="00C57A71" w:rsidRDefault="00C57A71">
            <w:pPr>
              <w:rPr>
                <w:sz w:val="16"/>
                <w:szCs w:val="16"/>
              </w:rPr>
            </w:pPr>
          </w:p>
          <w:p w:rsidR="00C57A71" w:rsidRDefault="00C57A71">
            <w:r>
              <w:t>1 282 691,48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71" w:rsidRDefault="00C57A71">
            <w:r>
              <w:t xml:space="preserve"> </w:t>
            </w:r>
          </w:p>
          <w:p w:rsidR="00C57A71" w:rsidRDefault="00C57A71">
            <w:r>
              <w:t xml:space="preserve">  190 907 ,65</w:t>
            </w:r>
          </w:p>
          <w:p w:rsidR="00C57A71" w:rsidRDefault="00C57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71" w:rsidRDefault="00C57A71">
            <w:pPr>
              <w:jc w:val="center"/>
              <w:rPr>
                <w:sz w:val="22"/>
                <w:szCs w:val="22"/>
              </w:rPr>
            </w:pPr>
          </w:p>
          <w:p w:rsidR="00C57A71" w:rsidRDefault="00C57A71">
            <w:pPr>
              <w:jc w:val="center"/>
              <w:rPr>
                <w:sz w:val="22"/>
                <w:szCs w:val="22"/>
              </w:rPr>
            </w:pPr>
            <w:r>
              <w:t>17,5</w:t>
            </w:r>
          </w:p>
        </w:tc>
      </w:tr>
      <w:tr w:rsidR="00C57A71" w:rsidTr="00C57A7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jc w:val="center"/>
              <w:rPr>
                <w:sz w:val="22"/>
                <w:szCs w:val="22"/>
              </w:rPr>
            </w:pPr>
            <w:r>
              <w:t>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jc w:val="center"/>
              <w:rPr>
                <w:sz w:val="22"/>
                <w:szCs w:val="22"/>
              </w:rPr>
            </w:pPr>
            <w:r>
              <w:t>2 994,53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15 306,48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jc w:val="center"/>
              <w:rPr>
                <w:sz w:val="22"/>
                <w:szCs w:val="22"/>
              </w:rPr>
            </w:pPr>
            <w:r>
              <w:t>12 311,95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71" w:rsidRDefault="00C57A71">
            <w:pPr>
              <w:jc w:val="center"/>
              <w:rPr>
                <w:sz w:val="22"/>
                <w:szCs w:val="22"/>
              </w:rPr>
            </w:pPr>
            <w:r>
              <w:t>411</w:t>
            </w:r>
          </w:p>
        </w:tc>
      </w:tr>
    </w:tbl>
    <w:p w:rsidR="000623B0" w:rsidRDefault="000623B0" w:rsidP="0006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3B0" w:rsidRDefault="000623B0" w:rsidP="00062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C57A71">
        <w:rPr>
          <w:rFonts w:ascii="Times New Roman" w:hAnsi="Times New Roman" w:cs="Times New Roman"/>
          <w:sz w:val="24"/>
          <w:szCs w:val="24"/>
        </w:rPr>
        <w:t>доходов проектом решения увеличи</w:t>
      </w:r>
      <w:r w:rsidR="00223680">
        <w:rPr>
          <w:rFonts w:ascii="Times New Roman" w:hAnsi="Times New Roman" w:cs="Times New Roman"/>
          <w:sz w:val="24"/>
          <w:szCs w:val="24"/>
        </w:rPr>
        <w:t xml:space="preserve">лся  на 178 595,7 </w:t>
      </w:r>
      <w:r>
        <w:rPr>
          <w:rFonts w:ascii="Times New Roman" w:hAnsi="Times New Roman" w:cs="Times New Roman"/>
          <w:sz w:val="24"/>
          <w:szCs w:val="24"/>
        </w:rPr>
        <w:t xml:space="preserve">тыс. руб.  и  составил   </w:t>
      </w:r>
    </w:p>
    <w:p w:rsidR="000623B0" w:rsidRDefault="000623B0" w:rsidP="00062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23680">
        <w:rPr>
          <w:rFonts w:ascii="Times New Roman" w:hAnsi="Times New Roman" w:cs="Times New Roman"/>
          <w:sz w:val="24"/>
          <w:szCs w:val="24"/>
        </w:rPr>
        <w:t xml:space="preserve"> 267 385,0</w:t>
      </w:r>
      <w:r>
        <w:t xml:space="preserve"> </w:t>
      </w:r>
      <w:r w:rsidR="00223680">
        <w:rPr>
          <w:rFonts w:ascii="Times New Roman" w:hAnsi="Times New Roman" w:cs="Times New Roman"/>
          <w:sz w:val="24"/>
          <w:szCs w:val="24"/>
        </w:rPr>
        <w:t xml:space="preserve">тыс. руб.,  что составило </w:t>
      </w:r>
      <w:r w:rsidR="00747C24">
        <w:rPr>
          <w:rFonts w:ascii="Times New Roman" w:hAnsi="Times New Roman" w:cs="Times New Roman"/>
          <w:sz w:val="24"/>
          <w:szCs w:val="24"/>
        </w:rPr>
        <w:t>1</w:t>
      </w:r>
      <w:r w:rsidR="00223680">
        <w:rPr>
          <w:rFonts w:ascii="Times New Roman" w:hAnsi="Times New Roman" w:cs="Times New Roman"/>
          <w:sz w:val="24"/>
          <w:szCs w:val="24"/>
        </w:rPr>
        <w:t>16,4</w:t>
      </w:r>
      <w:r>
        <w:rPr>
          <w:rFonts w:ascii="Times New Roman" w:hAnsi="Times New Roman" w:cs="Times New Roman"/>
          <w:sz w:val="24"/>
          <w:szCs w:val="24"/>
        </w:rPr>
        <w:t xml:space="preserve"> %  к первоначально утвержденному объему доходов бюджета. </w:t>
      </w:r>
    </w:p>
    <w:p w:rsidR="000623B0" w:rsidRDefault="000623B0" w:rsidP="00062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Прогноз  доходов представлен в таблице 2.</w:t>
      </w:r>
    </w:p>
    <w:p w:rsidR="000623B0" w:rsidRDefault="000623B0" w:rsidP="000623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B753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таблица 2 (тыс. руб.)</w:t>
      </w:r>
    </w:p>
    <w:tbl>
      <w:tblPr>
        <w:tblStyle w:val="a3"/>
        <w:tblW w:w="0" w:type="auto"/>
        <w:tblInd w:w="1213" w:type="dxa"/>
        <w:tblLayout w:type="fixed"/>
        <w:tblLook w:val="01E0"/>
      </w:tblPr>
      <w:tblGrid>
        <w:gridCol w:w="2268"/>
        <w:gridCol w:w="1418"/>
        <w:gridCol w:w="1560"/>
        <w:gridCol w:w="1275"/>
        <w:gridCol w:w="851"/>
      </w:tblGrid>
      <w:tr w:rsidR="00223680" w:rsidTr="00223680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223680">
            <w:r>
              <w:t>Наименование доходов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80" w:rsidRDefault="00223680">
            <w:pPr>
              <w:jc w:val="center"/>
            </w:pPr>
            <w:r>
              <w:t xml:space="preserve">Решение Думы о бюджете от 24.12.2015г. №54/1 </w:t>
            </w:r>
          </w:p>
          <w:p w:rsidR="00223680" w:rsidRDefault="00223680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80" w:rsidRDefault="00223680">
            <w:pPr>
              <w:rPr>
                <w:sz w:val="18"/>
                <w:szCs w:val="18"/>
              </w:rPr>
            </w:pPr>
            <w:r>
              <w:t xml:space="preserve">Проект от </w:t>
            </w:r>
            <w:r>
              <w:rPr>
                <w:sz w:val="18"/>
                <w:szCs w:val="18"/>
              </w:rPr>
              <w:t xml:space="preserve">25.02.2016г. </w:t>
            </w:r>
          </w:p>
          <w:p w:rsidR="00223680" w:rsidRDefault="00223680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223680">
            <w:pPr>
              <w:jc w:val="center"/>
            </w:pPr>
            <w:r>
              <w:t xml:space="preserve">Отклонение от показателей Решения Думы от 24.12.2015г. № 54/1  </w:t>
            </w:r>
          </w:p>
        </w:tc>
      </w:tr>
      <w:tr w:rsidR="00223680" w:rsidTr="00223680">
        <w:trPr>
          <w:trHeight w:val="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80" w:rsidRDefault="0022368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80" w:rsidRDefault="0022368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80" w:rsidRDefault="0022368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223680">
            <w:pPr>
              <w:ind w:left="-108" w:right="-144"/>
              <w:jc w:val="center"/>
            </w:pPr>
            <w: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223680">
            <w:pPr>
              <w:ind w:left="-108" w:right="-108"/>
              <w:jc w:val="center"/>
            </w:pPr>
            <w:r>
              <w:t>%</w:t>
            </w:r>
          </w:p>
        </w:tc>
      </w:tr>
      <w:tr w:rsidR="00223680" w:rsidTr="00223680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80" w:rsidRDefault="0022368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80" w:rsidRDefault="00223680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80" w:rsidRDefault="005F5E7C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5F5E7C">
            <w:pPr>
              <w:ind w:left="-108" w:right="-144"/>
              <w:jc w:val="center"/>
            </w:pPr>
            <w:r>
              <w:t>4=3</w:t>
            </w:r>
            <w:r w:rsidR="00223680"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5F5E7C">
            <w:pPr>
              <w:ind w:left="-108" w:right="-108"/>
              <w:jc w:val="center"/>
            </w:pPr>
            <w:r>
              <w:t>5=4</w:t>
            </w:r>
            <w:r w:rsidR="00223680">
              <w:t>:2(%)</w:t>
            </w:r>
          </w:p>
        </w:tc>
      </w:tr>
      <w:tr w:rsidR="00223680" w:rsidTr="002236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223680">
            <w:pPr>
              <w:rPr>
                <w:sz w:val="22"/>
                <w:szCs w:val="22"/>
              </w:rPr>
            </w:pPr>
            <w: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223680" w:rsidP="00223680">
            <w:pPr>
              <w:ind w:left="128" w:hanging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460 767,0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223680" w:rsidP="005F5E7C">
            <w:pPr>
              <w:jc w:val="center"/>
            </w:pPr>
            <w:r>
              <w:rPr>
                <w:sz w:val="22"/>
                <w:szCs w:val="22"/>
              </w:rPr>
              <w:t>460 767,0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5F5E7C" w:rsidP="005F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BD7AC2" w:rsidP="00BD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3680" w:rsidTr="002236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223680">
            <w:pPr>
              <w:rPr>
                <w:sz w:val="22"/>
                <w:szCs w:val="22"/>
              </w:rPr>
            </w:pPr>
            <w: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223680" w:rsidP="00223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223680" w:rsidP="005F5E7C">
            <w:pPr>
              <w:jc w:val="center"/>
            </w:pPr>
            <w:r>
              <w:rPr>
                <w:sz w:val="22"/>
                <w:szCs w:val="22"/>
              </w:rPr>
              <w:t>50511,9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5F5E7C" w:rsidP="005F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BD7AC2" w:rsidP="00BD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3680" w:rsidTr="002236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223680">
            <w:pPr>
              <w:rPr>
                <w:sz w:val="22"/>
                <w:szCs w:val="22"/>
              </w:rPr>
            </w:pPr>
            <w: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223680" w:rsidP="00223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577 510,4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5F5E7C" w:rsidP="005F5E7C">
            <w:pPr>
              <w:jc w:val="center"/>
            </w:pPr>
            <w:r>
              <w:t>756 106,1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5F5E7C" w:rsidP="005F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178 595,7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BD7AC2" w:rsidP="00BD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223680" w:rsidTr="002236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22368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223680" w:rsidP="00223680">
            <w:pPr>
              <w:jc w:val="center"/>
            </w:pPr>
            <w:r>
              <w:t>1 088 789,3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Pr="005F5E7C" w:rsidRDefault="00223680" w:rsidP="005F5E7C">
            <w:pPr>
              <w:jc w:val="center"/>
            </w:pPr>
            <w:r w:rsidRPr="005F5E7C">
              <w:t>1 267 385,0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5F5E7C" w:rsidP="005F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178595,7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80" w:rsidRDefault="00BD7AC2" w:rsidP="00BD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</w:tbl>
    <w:p w:rsidR="000623B0" w:rsidRDefault="000623B0" w:rsidP="000623B0">
      <w:pPr>
        <w:rPr>
          <w:rFonts w:ascii="Times New Roman" w:hAnsi="Times New Roman" w:cs="Times New Roman"/>
          <w:sz w:val="24"/>
          <w:szCs w:val="24"/>
        </w:rPr>
      </w:pPr>
    </w:p>
    <w:p w:rsidR="000A46F4" w:rsidRPr="000A46F4" w:rsidRDefault="000A46F4" w:rsidP="000A46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F4">
        <w:rPr>
          <w:rFonts w:ascii="Times New Roman" w:hAnsi="Times New Roman" w:cs="Times New Roman"/>
          <w:sz w:val="24"/>
          <w:szCs w:val="24"/>
        </w:rPr>
        <w:t>Прогноз по налоговым, неналоговым поступлениям остается без изменений.</w:t>
      </w:r>
    </w:p>
    <w:p w:rsidR="000A46F4" w:rsidRPr="000A46F4" w:rsidRDefault="000A46F4" w:rsidP="000A46F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F4">
        <w:rPr>
          <w:rFonts w:ascii="Times New Roman" w:hAnsi="Times New Roman" w:cs="Times New Roman"/>
          <w:sz w:val="24"/>
          <w:szCs w:val="24"/>
        </w:rPr>
        <w:t xml:space="preserve">Безвозмездные  поступления  по отношению к первоначально утвержденному бюджету увеличились на </w:t>
      </w:r>
      <w:r w:rsidR="00747C24" w:rsidRPr="00747C24">
        <w:rPr>
          <w:rFonts w:ascii="Times New Roman" w:hAnsi="Times New Roman" w:cs="Times New Roman"/>
          <w:sz w:val="24"/>
          <w:szCs w:val="24"/>
        </w:rPr>
        <w:t>178 595,7</w:t>
      </w:r>
      <w:r w:rsidRPr="000A46F4">
        <w:rPr>
          <w:rFonts w:ascii="Times New Roman" w:hAnsi="Times New Roman" w:cs="Times New Roman"/>
          <w:sz w:val="24"/>
          <w:szCs w:val="24"/>
        </w:rPr>
        <w:t xml:space="preserve"> тыс. руб. или  </w:t>
      </w:r>
      <w:r w:rsidR="00857A3C">
        <w:rPr>
          <w:rFonts w:ascii="Times New Roman" w:hAnsi="Times New Roman" w:cs="Times New Roman"/>
          <w:sz w:val="24"/>
          <w:szCs w:val="24"/>
        </w:rPr>
        <w:t>131</w:t>
      </w:r>
      <w:r w:rsidRPr="000A46F4">
        <w:rPr>
          <w:rFonts w:ascii="Times New Roman" w:hAnsi="Times New Roman" w:cs="Times New Roman"/>
          <w:sz w:val="24"/>
          <w:szCs w:val="24"/>
        </w:rPr>
        <w:t xml:space="preserve"> %  к утвержденным назначениям.</w:t>
      </w:r>
    </w:p>
    <w:p w:rsidR="000A46F4" w:rsidRPr="000A46F4" w:rsidRDefault="000A46F4" w:rsidP="000623B0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</w:p>
    <w:p w:rsidR="00747C24" w:rsidRDefault="000623B0" w:rsidP="00747C24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p w:rsidR="00747C24" w:rsidRDefault="00747C24" w:rsidP="00747C24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</w:p>
    <w:p w:rsidR="00747C24" w:rsidRDefault="00747C24" w:rsidP="00747C24">
      <w:pPr>
        <w:spacing w:after="0"/>
        <w:ind w:right="-185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Таблица 3 (тыс. рублей)</w:t>
      </w:r>
    </w:p>
    <w:tbl>
      <w:tblPr>
        <w:tblStyle w:val="a3"/>
        <w:tblpPr w:leftFromText="180" w:rightFromText="180" w:vertAnchor="text" w:horzAnchor="page" w:tblpX="2603" w:tblpY="366"/>
        <w:tblW w:w="7846" w:type="dxa"/>
        <w:tblLayout w:type="fixed"/>
        <w:tblLook w:val="01E0"/>
      </w:tblPr>
      <w:tblGrid>
        <w:gridCol w:w="3167"/>
        <w:gridCol w:w="1440"/>
        <w:gridCol w:w="1440"/>
        <w:gridCol w:w="1799"/>
      </w:tblGrid>
      <w:tr w:rsidR="00747C24" w:rsidTr="00747C24">
        <w:trPr>
          <w:trHeight w:val="1236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24" w:rsidRDefault="00747C24" w:rsidP="00747C24">
            <w:pPr>
              <w:jc w:val="center"/>
            </w:pPr>
          </w:p>
          <w:p w:rsidR="00747C24" w:rsidRDefault="00747C24" w:rsidP="00747C24">
            <w:pPr>
              <w:jc w:val="center"/>
            </w:pPr>
            <w:r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jc w:val="center"/>
            </w:pPr>
            <w:r>
              <w:t>Решение Думы о бюджете от 24.12.2015г. № 54/1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jc w:val="center"/>
            </w:pPr>
            <w:r>
              <w:t>Изменения, предл</w:t>
            </w:r>
            <w:r w:rsidR="00C32801">
              <w:t>агаемыепроектом решения от 04.02.2016</w:t>
            </w:r>
          </w:p>
          <w:p w:rsidR="00747C24" w:rsidRDefault="00747C24" w:rsidP="00747C24">
            <w:pPr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ind w:right="-108"/>
              <w:jc w:val="center"/>
            </w:pPr>
            <w:r>
              <w:t xml:space="preserve">Отклонения проекта </w:t>
            </w:r>
          </w:p>
          <w:p w:rsidR="00747C24" w:rsidRDefault="00C32801" w:rsidP="00747C24">
            <w:pPr>
              <w:ind w:right="-108"/>
              <w:jc w:val="center"/>
            </w:pPr>
            <w:r>
              <w:t>решения от первоначального 24.12.2016г. № 54</w:t>
            </w:r>
            <w:r w:rsidR="00747C24">
              <w:t>/1</w:t>
            </w:r>
          </w:p>
          <w:p w:rsidR="00747C24" w:rsidRDefault="00747C24" w:rsidP="00747C24">
            <w:pPr>
              <w:ind w:right="-108"/>
              <w:jc w:val="center"/>
            </w:pPr>
            <w:r>
              <w:t xml:space="preserve"> </w:t>
            </w:r>
          </w:p>
        </w:tc>
      </w:tr>
      <w:tr w:rsidR="00747C24" w:rsidTr="00747C24">
        <w:trPr>
          <w:trHeight w:val="15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ind w:right="-108"/>
              <w:jc w:val="center"/>
            </w:pPr>
            <w:r>
              <w:t>4=3-2</w:t>
            </w:r>
          </w:p>
        </w:tc>
      </w:tr>
      <w:tr w:rsidR="00747C24" w:rsidTr="00747C2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ind w:right="-108"/>
              <w:rPr>
                <w:sz w:val="22"/>
                <w:szCs w:val="22"/>
              </w:rPr>
            </w:pPr>
            <w:r>
              <w:t>901 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C32801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304 024,593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BA41BB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176 712,65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B65710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41BB">
              <w:rPr>
                <w:sz w:val="22"/>
                <w:szCs w:val="22"/>
              </w:rPr>
              <w:t>76 712,65</w:t>
            </w:r>
          </w:p>
        </w:tc>
      </w:tr>
      <w:tr w:rsidR="00747C24" w:rsidTr="00747C2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ind w:right="-108"/>
              <w:rPr>
                <w:sz w:val="22"/>
                <w:szCs w:val="22"/>
              </w:rPr>
            </w:pPr>
            <w:r>
              <w:t>902 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24" w:rsidRDefault="00C32801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15 038,778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24" w:rsidRDefault="00BA41BB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13909,0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24" w:rsidRDefault="00BA41BB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13909,0</w:t>
            </w:r>
          </w:p>
        </w:tc>
      </w:tr>
      <w:tr w:rsidR="00747C24" w:rsidTr="00747C2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ind w:right="-108"/>
              <w:rPr>
                <w:sz w:val="22"/>
                <w:szCs w:val="22"/>
              </w:rPr>
            </w:pPr>
            <w:r>
              <w:t>906 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C32801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639 551,4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BA41BB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BA41BB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</w:tr>
      <w:tr w:rsidR="00747C24" w:rsidTr="00747C2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ind w:right="-108"/>
              <w:rPr>
                <w:sz w:val="22"/>
                <w:szCs w:val="22"/>
              </w:rPr>
            </w:pPr>
            <w:r>
              <w:t xml:space="preserve">908 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C32801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94 203,5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8B2B81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BA41BB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7C24" w:rsidTr="00747C2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ind w:right="-108"/>
              <w:rPr>
                <w:sz w:val="22"/>
                <w:szCs w:val="22"/>
              </w:rPr>
            </w:pPr>
            <w:r>
              <w:t>912 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C32801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3 418,608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8B2B81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BA41BB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7C24" w:rsidTr="00747C2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ind w:right="-108"/>
              <w:rPr>
                <w:sz w:val="22"/>
                <w:szCs w:val="22"/>
              </w:rPr>
            </w:pPr>
            <w:r>
              <w:t>913 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C32801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8B2B81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BA41BB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7C24" w:rsidTr="00747C2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ind w:right="-108"/>
              <w:rPr>
                <w:sz w:val="22"/>
                <w:szCs w:val="22"/>
              </w:rPr>
            </w:pPr>
            <w:r>
              <w:lastRenderedPageBreak/>
              <w:t>915 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24" w:rsidRDefault="00C32801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24" w:rsidRDefault="008B2B81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24" w:rsidRDefault="00BA41BB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7C24" w:rsidTr="00747C2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ind w:right="-108"/>
              <w:rPr>
                <w:sz w:val="22"/>
                <w:szCs w:val="22"/>
              </w:rPr>
            </w:pPr>
            <w:r>
              <w:t>916 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C32801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10736,99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8B2B81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BA41BB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32801" w:rsidTr="00747C2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01" w:rsidRDefault="00C32801" w:rsidP="00747C24">
            <w:pPr>
              <w:ind w:right="-108"/>
            </w:pPr>
            <w:r>
              <w:t>918  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01" w:rsidRDefault="00C32801" w:rsidP="00747C24">
            <w:pPr>
              <w:jc w:val="center"/>
            </w:pPr>
            <w: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01" w:rsidRDefault="008B2B81" w:rsidP="00747C24">
            <w:pPr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01" w:rsidRDefault="00BA41BB" w:rsidP="00747C24">
            <w:pPr>
              <w:jc w:val="center"/>
            </w:pPr>
            <w:r>
              <w:t>0</w:t>
            </w:r>
          </w:p>
        </w:tc>
      </w:tr>
      <w:tr w:rsidR="00747C24" w:rsidTr="00747C2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ind w:right="-108"/>
              <w:rPr>
                <w:sz w:val="22"/>
                <w:szCs w:val="22"/>
              </w:rPr>
            </w:pPr>
            <w:r>
              <w:t>919 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C32801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9306,4</w:t>
            </w:r>
            <w:r w:rsidR="008B2B81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8B2B81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BA41BB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47C24" w:rsidTr="00747C24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747C24" w:rsidP="00747C24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C32801" w:rsidP="00747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BA41BB" w:rsidP="00747C24">
            <w:pPr>
              <w:jc w:val="center"/>
              <w:rPr>
                <w:sz w:val="22"/>
                <w:szCs w:val="22"/>
              </w:rPr>
            </w:pPr>
            <w:r>
              <w:t>190 907 ,65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Default="00BA41BB" w:rsidP="00747C24">
            <w:pPr>
              <w:jc w:val="center"/>
              <w:rPr>
                <w:sz w:val="22"/>
                <w:szCs w:val="22"/>
              </w:rPr>
            </w:pPr>
            <w:r>
              <w:t>190 907 ,65</w:t>
            </w:r>
          </w:p>
        </w:tc>
      </w:tr>
    </w:tbl>
    <w:p w:rsidR="000623B0" w:rsidRDefault="000623B0" w:rsidP="000623B0">
      <w:pPr>
        <w:spacing w:after="0"/>
        <w:rPr>
          <w:rFonts w:ascii="Times New Roman" w:hAnsi="Times New Roman" w:cs="Times New Roman"/>
        </w:rPr>
      </w:pPr>
    </w:p>
    <w:p w:rsidR="000623B0" w:rsidRDefault="000623B0" w:rsidP="000623B0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0623B0" w:rsidRDefault="000623B0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23B0" w:rsidRDefault="000623B0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</w:t>
      </w:r>
      <w:r w:rsidR="00BA41BB">
        <w:rPr>
          <w:rFonts w:ascii="Times New Roman" w:hAnsi="Times New Roman" w:cs="Times New Roman"/>
          <w:sz w:val="24"/>
          <w:szCs w:val="24"/>
        </w:rPr>
        <w:t>ктом вносятся изменения  по трем</w:t>
      </w:r>
      <w:r>
        <w:rPr>
          <w:rFonts w:ascii="Times New Roman" w:hAnsi="Times New Roman" w:cs="Times New Roman"/>
          <w:sz w:val="24"/>
          <w:szCs w:val="24"/>
        </w:rPr>
        <w:t xml:space="preserve">  разделам  расходов бюджета.</w:t>
      </w:r>
    </w:p>
    <w:p w:rsidR="000623B0" w:rsidRDefault="000623B0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0623B0" w:rsidRDefault="000623B0" w:rsidP="000623B0">
      <w:pPr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 (тыс. рублей)</w:t>
      </w:r>
    </w:p>
    <w:tbl>
      <w:tblPr>
        <w:tblStyle w:val="a3"/>
        <w:tblW w:w="8100" w:type="dxa"/>
        <w:tblInd w:w="793" w:type="dxa"/>
        <w:tblLayout w:type="fixed"/>
        <w:tblLook w:val="01E0"/>
      </w:tblPr>
      <w:tblGrid>
        <w:gridCol w:w="3420"/>
        <w:gridCol w:w="1620"/>
        <w:gridCol w:w="1440"/>
        <w:gridCol w:w="1620"/>
      </w:tblGrid>
      <w:tr w:rsidR="00BA41BB" w:rsidTr="009138F7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B" w:rsidRDefault="00BA41BB">
            <w:pPr>
              <w:jc w:val="center"/>
            </w:pPr>
            <w: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B" w:rsidRDefault="00BA41BB">
            <w:pPr>
              <w:ind w:left="-108"/>
              <w:jc w:val="center"/>
            </w:pPr>
            <w:r>
              <w:t>Решение Думы о бюджете от 24.12.2015г.</w:t>
            </w:r>
          </w:p>
          <w:p w:rsidR="00BA41BB" w:rsidRDefault="00BA41BB">
            <w:pPr>
              <w:ind w:left="-108"/>
              <w:jc w:val="center"/>
            </w:pPr>
            <w:r>
              <w:t xml:space="preserve"> № 54/1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B" w:rsidRDefault="00FB753E" w:rsidP="00FB753E">
            <w:pPr>
              <w:ind w:right="-108"/>
              <w:jc w:val="center"/>
            </w:pPr>
            <w:r>
              <w:t>Изменения</w:t>
            </w:r>
            <w:r w:rsidR="00EF1DAE">
              <w:t>,</w:t>
            </w:r>
            <w:r>
              <w:t xml:space="preserve"> предлагаемые п</w:t>
            </w:r>
            <w:r w:rsidR="00BA41BB">
              <w:t>роект</w:t>
            </w:r>
            <w:r>
              <w:t>ом</w:t>
            </w:r>
            <w:r w:rsidR="00BA41BB">
              <w:t xml:space="preserve"> решения от 04.02.2016</w:t>
            </w:r>
          </w:p>
          <w:p w:rsidR="00C743A5" w:rsidRDefault="00C743A5" w:rsidP="00FB753E">
            <w:pPr>
              <w:ind w:right="-108"/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B" w:rsidRDefault="00BA41BB">
            <w:pPr>
              <w:ind w:right="-108"/>
              <w:jc w:val="center"/>
            </w:pPr>
            <w:r>
              <w:t xml:space="preserve">Отклонения проекта от </w:t>
            </w:r>
          </w:p>
          <w:p w:rsidR="00BA41BB" w:rsidRDefault="00BA41BB">
            <w:pPr>
              <w:jc w:val="center"/>
            </w:pPr>
            <w:r>
              <w:t>решения Думы от 24.12.2015 №54/1</w:t>
            </w:r>
          </w:p>
        </w:tc>
      </w:tr>
      <w:tr w:rsidR="00BA41BB" w:rsidTr="009138F7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B" w:rsidRDefault="00BA41BB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B" w:rsidRDefault="00BA41BB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B" w:rsidRDefault="00BA41BB">
            <w:pPr>
              <w:ind w:right="-108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BB" w:rsidRDefault="00BA41BB">
            <w:pPr>
              <w:ind w:right="-108"/>
              <w:jc w:val="center"/>
            </w:pPr>
            <w:r>
              <w:t>4=3-2</w:t>
            </w:r>
          </w:p>
        </w:tc>
      </w:tr>
      <w:tr w:rsidR="00C743A5" w:rsidTr="009138F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rPr>
                <w:sz w:val="22"/>
                <w:szCs w:val="22"/>
              </w:rPr>
            </w:pPr>
            <w: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5" w:rsidRDefault="00C7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92 016,242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5" w:rsidRDefault="00C743A5" w:rsidP="00831079">
            <w:pPr>
              <w:jc w:val="center"/>
              <w:rPr>
                <w:sz w:val="22"/>
                <w:szCs w:val="22"/>
                <w:highlight w:val="yellow"/>
              </w:rPr>
            </w:pPr>
            <w:r w:rsidRPr="00DD72A7">
              <w:rPr>
                <w:sz w:val="22"/>
                <w:szCs w:val="22"/>
              </w:rPr>
              <w:t>-7 250,932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5" w:rsidRDefault="00C743A5" w:rsidP="00831079">
            <w:pPr>
              <w:jc w:val="center"/>
              <w:rPr>
                <w:sz w:val="22"/>
                <w:szCs w:val="22"/>
                <w:highlight w:val="yellow"/>
              </w:rPr>
            </w:pPr>
            <w:r w:rsidRPr="00DD72A7">
              <w:rPr>
                <w:sz w:val="22"/>
                <w:szCs w:val="22"/>
              </w:rPr>
              <w:t>-7 250,932</w:t>
            </w:r>
          </w:p>
        </w:tc>
      </w:tr>
      <w:tr w:rsidR="00C743A5" w:rsidTr="009138F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rPr>
                <w:sz w:val="22"/>
                <w:szCs w:val="22"/>
              </w:rPr>
            </w:pPr>
            <w: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5" w:rsidRDefault="00C7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4 531,092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5" w:rsidRDefault="00CA5266" w:rsidP="00831079">
            <w:pPr>
              <w:jc w:val="center"/>
              <w:rPr>
                <w:sz w:val="22"/>
                <w:szCs w:val="22"/>
                <w:highlight w:val="yellow"/>
              </w:rPr>
            </w:pPr>
            <w:r w:rsidRPr="00CA5266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5" w:rsidRDefault="00C743A5" w:rsidP="008310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743A5" w:rsidTr="009138F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rPr>
                <w:sz w:val="22"/>
                <w:szCs w:val="22"/>
              </w:rPr>
            </w:pPr>
            <w: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57 164,860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 w:rsidP="00831079">
            <w:pPr>
              <w:jc w:val="center"/>
              <w:rPr>
                <w:sz w:val="22"/>
                <w:szCs w:val="22"/>
                <w:highlight w:val="yellow"/>
              </w:rPr>
            </w:pPr>
            <w:r w:rsidRPr="00880EF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880EF3">
              <w:rPr>
                <w:sz w:val="22"/>
                <w:szCs w:val="22"/>
              </w:rPr>
              <w:t>108,600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 w:rsidP="00831079">
            <w:pPr>
              <w:jc w:val="center"/>
              <w:rPr>
                <w:sz w:val="22"/>
                <w:szCs w:val="22"/>
                <w:highlight w:val="yellow"/>
              </w:rPr>
            </w:pPr>
            <w:r w:rsidRPr="00880EF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880EF3">
              <w:rPr>
                <w:sz w:val="22"/>
                <w:szCs w:val="22"/>
              </w:rPr>
              <w:t>108,600</w:t>
            </w:r>
          </w:p>
        </w:tc>
      </w:tr>
      <w:tr w:rsidR="00C743A5" w:rsidTr="009138F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rPr>
                <w:sz w:val="22"/>
                <w:szCs w:val="22"/>
              </w:rPr>
            </w:pPr>
            <w:r>
              <w:t>500 Жилищно 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5" w:rsidRDefault="00C7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48 764,552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5" w:rsidRDefault="00C743A5" w:rsidP="00831079">
            <w:pPr>
              <w:jc w:val="center"/>
              <w:rPr>
                <w:sz w:val="22"/>
                <w:szCs w:val="22"/>
                <w:highlight w:val="yellow"/>
              </w:rPr>
            </w:pPr>
            <w:r w:rsidRPr="00EF1DAE">
              <w:rPr>
                <w:sz w:val="22"/>
                <w:szCs w:val="22"/>
              </w:rPr>
              <w:t>14 711,653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5" w:rsidRDefault="00C743A5" w:rsidP="00831079">
            <w:pPr>
              <w:jc w:val="center"/>
              <w:rPr>
                <w:sz w:val="22"/>
                <w:szCs w:val="22"/>
                <w:highlight w:val="yellow"/>
              </w:rPr>
            </w:pPr>
            <w:r w:rsidRPr="00EF1DAE">
              <w:rPr>
                <w:sz w:val="22"/>
                <w:szCs w:val="22"/>
              </w:rPr>
              <w:t>14 711,653</w:t>
            </w:r>
          </w:p>
        </w:tc>
      </w:tr>
      <w:tr w:rsidR="00C743A5" w:rsidTr="009138F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rPr>
                <w:sz w:val="22"/>
                <w:szCs w:val="22"/>
              </w:rPr>
            </w:pPr>
            <w: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672 156,590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Pr="00EF1DAE" w:rsidRDefault="00C743A5" w:rsidP="00831079">
            <w:pPr>
              <w:jc w:val="center"/>
              <w:rPr>
                <w:sz w:val="22"/>
                <w:szCs w:val="22"/>
              </w:rPr>
            </w:pPr>
            <w:r w:rsidRPr="00EF1DAE">
              <w:rPr>
                <w:sz w:val="22"/>
                <w:szCs w:val="22"/>
              </w:rPr>
              <w:t>286,0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Pr="00EF1DAE" w:rsidRDefault="00C743A5" w:rsidP="00831079">
            <w:pPr>
              <w:jc w:val="center"/>
              <w:rPr>
                <w:sz w:val="22"/>
                <w:szCs w:val="22"/>
              </w:rPr>
            </w:pPr>
            <w:r w:rsidRPr="00EF1DAE">
              <w:rPr>
                <w:sz w:val="22"/>
                <w:szCs w:val="22"/>
              </w:rPr>
              <w:t>286,0</w:t>
            </w:r>
          </w:p>
        </w:tc>
      </w:tr>
      <w:tr w:rsidR="00C743A5" w:rsidTr="009138F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rPr>
                <w:sz w:val="22"/>
                <w:szCs w:val="22"/>
              </w:rPr>
            </w:pPr>
            <w: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Pr="00EF1DAE" w:rsidRDefault="00CA5266" w:rsidP="00831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Pr="00EF1DAE" w:rsidRDefault="00C743A5" w:rsidP="00831079">
            <w:pPr>
              <w:jc w:val="center"/>
              <w:rPr>
                <w:sz w:val="22"/>
                <w:szCs w:val="22"/>
              </w:rPr>
            </w:pPr>
            <w:r w:rsidRPr="00EF1DAE">
              <w:rPr>
                <w:sz w:val="22"/>
                <w:szCs w:val="22"/>
              </w:rPr>
              <w:t>0</w:t>
            </w:r>
          </w:p>
        </w:tc>
      </w:tr>
      <w:tr w:rsidR="00C743A5" w:rsidTr="009138F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rPr>
                <w:sz w:val="22"/>
                <w:szCs w:val="22"/>
              </w:rPr>
            </w:pPr>
            <w: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102 294,184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Pr="00EF1DAE" w:rsidRDefault="00C743A5" w:rsidP="00831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Pr="00EF1DAE" w:rsidRDefault="00C743A5" w:rsidP="00831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878,2</w:t>
            </w:r>
          </w:p>
        </w:tc>
      </w:tr>
      <w:tr w:rsidR="00C743A5" w:rsidTr="009138F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ind w:right="-108"/>
              <w:rPr>
                <w:sz w:val="22"/>
                <w:szCs w:val="22"/>
              </w:rPr>
            </w:pPr>
            <w: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30 436,110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Pr="00EF1DAE" w:rsidRDefault="00C743A5" w:rsidP="00831079">
            <w:pPr>
              <w:jc w:val="center"/>
              <w:rPr>
                <w:sz w:val="22"/>
                <w:szCs w:val="22"/>
              </w:rPr>
            </w:pPr>
            <w:r w:rsidRPr="00EF1DAE">
              <w:rPr>
                <w:sz w:val="22"/>
                <w:szCs w:val="22"/>
              </w:rPr>
              <w:t>162 174,129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Pr="00EF1DAE" w:rsidRDefault="00C743A5" w:rsidP="00831079">
            <w:pPr>
              <w:jc w:val="center"/>
              <w:rPr>
                <w:sz w:val="22"/>
                <w:szCs w:val="22"/>
              </w:rPr>
            </w:pPr>
            <w:r w:rsidRPr="00EF1DAE">
              <w:rPr>
                <w:sz w:val="22"/>
                <w:szCs w:val="22"/>
              </w:rPr>
              <w:t>162 174,129</w:t>
            </w:r>
          </w:p>
        </w:tc>
      </w:tr>
      <w:tr w:rsidR="00C743A5" w:rsidTr="009138F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ind w:right="-108"/>
              <w:rPr>
                <w:sz w:val="22"/>
                <w:szCs w:val="22"/>
              </w:rPr>
            </w:pPr>
            <w: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5" w:rsidRDefault="00C7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5" w:rsidRPr="00EF1DAE" w:rsidRDefault="00C743A5" w:rsidP="00831079">
            <w:pPr>
              <w:jc w:val="center"/>
              <w:rPr>
                <w:sz w:val="22"/>
                <w:szCs w:val="22"/>
              </w:rPr>
            </w:pPr>
            <w:r w:rsidRPr="00EF1DAE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5" w:rsidRPr="00EF1DAE" w:rsidRDefault="00C743A5" w:rsidP="00831079">
            <w:pPr>
              <w:jc w:val="center"/>
              <w:rPr>
                <w:sz w:val="22"/>
                <w:szCs w:val="22"/>
              </w:rPr>
            </w:pPr>
            <w:r w:rsidRPr="00EF1DAE">
              <w:rPr>
                <w:sz w:val="22"/>
                <w:szCs w:val="22"/>
              </w:rPr>
              <w:t>0</w:t>
            </w:r>
          </w:p>
        </w:tc>
      </w:tr>
      <w:tr w:rsidR="00C743A5" w:rsidTr="009138F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rPr>
                <w:sz w:val="22"/>
                <w:szCs w:val="22"/>
              </w:rPr>
            </w:pPr>
            <w:r>
              <w:t>1300 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5" w:rsidRDefault="00C7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5" w:rsidRPr="00EF1DAE" w:rsidRDefault="00C743A5" w:rsidP="00831079">
            <w:pPr>
              <w:jc w:val="center"/>
              <w:rPr>
                <w:sz w:val="22"/>
                <w:szCs w:val="22"/>
              </w:rPr>
            </w:pPr>
            <w:r w:rsidRPr="00EF1DAE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5" w:rsidRPr="00EF1DAE" w:rsidRDefault="00C743A5" w:rsidP="00831079">
            <w:pPr>
              <w:jc w:val="center"/>
              <w:rPr>
                <w:sz w:val="22"/>
                <w:szCs w:val="22"/>
              </w:rPr>
            </w:pPr>
            <w:r w:rsidRPr="00EF1DAE">
              <w:rPr>
                <w:sz w:val="22"/>
                <w:szCs w:val="22"/>
              </w:rPr>
              <w:t>0</w:t>
            </w:r>
          </w:p>
        </w:tc>
      </w:tr>
      <w:tr w:rsidR="00C743A5" w:rsidTr="009138F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 w:rsidP="0083107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190 907 ,65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A5" w:rsidRDefault="00C743A5" w:rsidP="0083107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190 907 ,65</w:t>
            </w:r>
          </w:p>
        </w:tc>
      </w:tr>
    </w:tbl>
    <w:p w:rsidR="000623B0" w:rsidRDefault="000623B0" w:rsidP="0006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A5" w:rsidRDefault="00C743A5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23B0" w:rsidRDefault="00C743A5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</w:t>
      </w:r>
      <w:r w:rsidR="000623B0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 откорректированы с учетом остатков средств на счетах по учету средств бюджета.  </w:t>
      </w:r>
    </w:p>
    <w:p w:rsidR="000623B0" w:rsidRDefault="000623B0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Объем дефицита бюджета   предлагаетс</w:t>
      </w:r>
      <w:r w:rsidR="00C743A5">
        <w:rPr>
          <w:rFonts w:ascii="Times New Roman" w:hAnsi="Times New Roman" w:cs="Times New Roman"/>
          <w:sz w:val="24"/>
          <w:szCs w:val="24"/>
        </w:rPr>
        <w:t>я утвердить в сумме   15 306,480</w:t>
      </w:r>
      <w:r>
        <w:rPr>
          <w:rFonts w:ascii="Times New Roman" w:hAnsi="Times New Roman" w:cs="Times New Roman"/>
          <w:sz w:val="24"/>
          <w:szCs w:val="24"/>
        </w:rPr>
        <w:t xml:space="preserve">  тыс. руб., </w:t>
      </w:r>
    </w:p>
    <w:p w:rsidR="000623B0" w:rsidRDefault="000623B0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приложений к проекту решения соответствуют текстовой части проекта решения. </w:t>
      </w:r>
    </w:p>
    <w:p w:rsidR="000623B0" w:rsidRDefault="000623B0" w:rsidP="00062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0623B0" w:rsidRDefault="000623B0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Думы городского округа Красноуфимск «О внесении изменений в решение Думы горо</w:t>
      </w:r>
      <w:r w:rsidR="00C743A5">
        <w:rPr>
          <w:rFonts w:ascii="Times New Roman" w:hAnsi="Times New Roman" w:cs="Times New Roman"/>
          <w:sz w:val="24"/>
          <w:szCs w:val="24"/>
        </w:rPr>
        <w:t>дского округа Красноуфимск от 24.12.2015г. № 54</w:t>
      </w:r>
      <w:r>
        <w:rPr>
          <w:rFonts w:ascii="Times New Roman" w:hAnsi="Times New Roman" w:cs="Times New Roman"/>
          <w:sz w:val="24"/>
          <w:szCs w:val="24"/>
        </w:rPr>
        <w:t>/1 «О бюджете город</w:t>
      </w:r>
      <w:r w:rsidR="00C743A5">
        <w:rPr>
          <w:rFonts w:ascii="Times New Roman" w:hAnsi="Times New Roman" w:cs="Times New Roman"/>
          <w:sz w:val="24"/>
          <w:szCs w:val="24"/>
        </w:rPr>
        <w:t>ского округа Красноуфимск на 2016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C74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требованиям, установленным бюджетным законодательством.</w:t>
      </w:r>
    </w:p>
    <w:p w:rsidR="000623B0" w:rsidRDefault="000623B0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проекта решения позволяет сделать вывод о возможности его рассмотрения. </w:t>
      </w:r>
    </w:p>
    <w:p w:rsidR="006A221F" w:rsidRDefault="006A221F" w:rsidP="000623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23B0" w:rsidRDefault="000623B0" w:rsidP="0006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3B0" w:rsidRDefault="000623B0" w:rsidP="000623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                                                                   И.Г. Озорнина</w:t>
      </w:r>
    </w:p>
    <w:p w:rsidR="000623B0" w:rsidRDefault="000623B0" w:rsidP="00062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3B0" w:rsidRDefault="000623B0" w:rsidP="000623B0"/>
    <w:p w:rsidR="00631A07" w:rsidRDefault="00631A07"/>
    <w:sectPr w:rsidR="00631A07" w:rsidSect="0015185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A38" w:rsidRDefault="00624A38" w:rsidP="00133C2A">
      <w:pPr>
        <w:spacing w:after="0" w:line="240" w:lineRule="auto"/>
      </w:pPr>
      <w:r>
        <w:separator/>
      </w:r>
    </w:p>
  </w:endnote>
  <w:endnote w:type="continuationSeparator" w:id="1">
    <w:p w:rsidR="00624A38" w:rsidRDefault="00624A38" w:rsidP="0013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924"/>
      <w:docPartObj>
        <w:docPartGallery w:val="Page Numbers (Bottom of Page)"/>
        <w:docPartUnique/>
      </w:docPartObj>
    </w:sdtPr>
    <w:sdtContent>
      <w:p w:rsidR="00133C2A" w:rsidRDefault="00D74356">
        <w:pPr>
          <w:pStyle w:val="a6"/>
          <w:jc w:val="center"/>
        </w:pPr>
        <w:fldSimple w:instr=" PAGE   \* MERGEFORMAT ">
          <w:r w:rsidR="00857A3C">
            <w:rPr>
              <w:noProof/>
            </w:rPr>
            <w:t>3</w:t>
          </w:r>
        </w:fldSimple>
      </w:p>
    </w:sdtContent>
  </w:sdt>
  <w:p w:rsidR="00133C2A" w:rsidRDefault="00133C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A38" w:rsidRDefault="00624A38" w:rsidP="00133C2A">
      <w:pPr>
        <w:spacing w:after="0" w:line="240" w:lineRule="auto"/>
      </w:pPr>
      <w:r>
        <w:separator/>
      </w:r>
    </w:p>
  </w:footnote>
  <w:footnote w:type="continuationSeparator" w:id="1">
    <w:p w:rsidR="00624A38" w:rsidRDefault="00624A38" w:rsidP="00133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3B0"/>
    <w:rsid w:val="000623B0"/>
    <w:rsid w:val="000705B9"/>
    <w:rsid w:val="000A46F4"/>
    <w:rsid w:val="00133C2A"/>
    <w:rsid w:val="00151851"/>
    <w:rsid w:val="001F06E4"/>
    <w:rsid w:val="00223680"/>
    <w:rsid w:val="0042474D"/>
    <w:rsid w:val="00564504"/>
    <w:rsid w:val="005F5E7C"/>
    <w:rsid w:val="0060732A"/>
    <w:rsid w:val="00624A38"/>
    <w:rsid w:val="00631A07"/>
    <w:rsid w:val="006A221F"/>
    <w:rsid w:val="00747C24"/>
    <w:rsid w:val="00831079"/>
    <w:rsid w:val="00857A3C"/>
    <w:rsid w:val="00880EF3"/>
    <w:rsid w:val="008B2B81"/>
    <w:rsid w:val="009138F7"/>
    <w:rsid w:val="00A14337"/>
    <w:rsid w:val="00A40149"/>
    <w:rsid w:val="00B65710"/>
    <w:rsid w:val="00B77091"/>
    <w:rsid w:val="00BA41BB"/>
    <w:rsid w:val="00BD7AC2"/>
    <w:rsid w:val="00C32801"/>
    <w:rsid w:val="00C57A71"/>
    <w:rsid w:val="00C743A5"/>
    <w:rsid w:val="00CA5266"/>
    <w:rsid w:val="00D74356"/>
    <w:rsid w:val="00D95491"/>
    <w:rsid w:val="00DD1B68"/>
    <w:rsid w:val="00DD72A7"/>
    <w:rsid w:val="00DE254C"/>
    <w:rsid w:val="00EF1DAE"/>
    <w:rsid w:val="00F55510"/>
    <w:rsid w:val="00FA13D6"/>
    <w:rsid w:val="00FB753E"/>
    <w:rsid w:val="00FB7B7F"/>
    <w:rsid w:val="00FE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3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C2A"/>
  </w:style>
  <w:style w:type="paragraph" w:styleId="a6">
    <w:name w:val="footer"/>
    <w:basedOn w:val="a"/>
    <w:link w:val="a7"/>
    <w:uiPriority w:val="99"/>
    <w:unhideWhenUsed/>
    <w:rsid w:val="00133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15</cp:revision>
  <cp:lastPrinted>2016-02-09T05:02:00Z</cp:lastPrinted>
  <dcterms:created xsi:type="dcterms:W3CDTF">2016-02-08T03:58:00Z</dcterms:created>
  <dcterms:modified xsi:type="dcterms:W3CDTF">2016-02-15T10:12:00Z</dcterms:modified>
</cp:coreProperties>
</file>