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8" w:rsidRPr="006F7EF7" w:rsidRDefault="004F2488" w:rsidP="004F2488">
      <w:pPr>
        <w:spacing w:after="0"/>
        <w:jc w:val="center"/>
      </w:pPr>
      <w:r>
        <w:rPr>
          <w:noProof/>
        </w:rPr>
        <w:drawing>
          <wp:inline distT="0" distB="0" distL="0" distR="0">
            <wp:extent cx="438150" cy="56642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88" w:rsidRPr="006F7EF7" w:rsidRDefault="004F2488" w:rsidP="004F24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ОМС  р</w:t>
      </w:r>
      <w:r w:rsidRPr="006F7EF7">
        <w:rPr>
          <w:rFonts w:ascii="Times New Roman" w:hAnsi="Times New Roman" w:cs="Times New Roman"/>
          <w:b/>
          <w:sz w:val="36"/>
          <w:szCs w:val="36"/>
        </w:rPr>
        <w:t>евизионная комиссия городского округа</w:t>
      </w:r>
    </w:p>
    <w:p w:rsidR="004F2488" w:rsidRPr="006F7EF7" w:rsidRDefault="004F2488" w:rsidP="004F24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EF7">
        <w:rPr>
          <w:rFonts w:ascii="Times New Roman" w:hAnsi="Times New Roman" w:cs="Times New Roman"/>
          <w:b/>
          <w:sz w:val="36"/>
          <w:szCs w:val="36"/>
        </w:rPr>
        <w:t xml:space="preserve">Красноуфимск  </w:t>
      </w:r>
    </w:p>
    <w:p w:rsidR="004F2488" w:rsidRDefault="004F2488" w:rsidP="004F24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2488" w:rsidRPr="006F7EF7" w:rsidRDefault="004F2488" w:rsidP="004F2488">
      <w:pPr>
        <w:spacing w:after="0"/>
        <w:rPr>
          <w:rFonts w:ascii="Times New Roman" w:hAnsi="Times New Roman" w:cs="Times New Roman"/>
          <w:b/>
          <w:spacing w:val="-20"/>
          <w:sz w:val="16"/>
          <w:szCs w:val="16"/>
        </w:rPr>
      </w:pPr>
    </w:p>
    <w:p w:rsidR="004F2488" w:rsidRPr="006F7EF7" w:rsidRDefault="004F2488" w:rsidP="004F2488">
      <w:pPr>
        <w:spacing w:after="0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6F7EF7">
        <w:rPr>
          <w:rFonts w:ascii="Times New Roman" w:hAnsi="Times New Roman" w:cs="Times New Roman"/>
          <w:b/>
          <w:spacing w:val="50"/>
          <w:sz w:val="36"/>
          <w:szCs w:val="36"/>
        </w:rPr>
        <w:t>РАСПОРЯЖЕНИЕ</w:t>
      </w:r>
    </w:p>
    <w:p w:rsidR="004F2488" w:rsidRDefault="004F2488" w:rsidP="004F2488">
      <w:pPr>
        <w:spacing w:after="0"/>
        <w:rPr>
          <w:spacing w:val="-20"/>
        </w:rPr>
      </w:pPr>
      <w:r>
        <w:rPr>
          <w:noProof/>
          <w:spacing w:val="-20"/>
        </w:rPr>
        <w:pict>
          <v:line id="_x0000_s1026" style="position:absolute;z-index:251660288" from="-3.85pt,8.75pt" to="494.15pt,8.75pt" strokeweight="4.5pt">
            <v:stroke linestyle="thickThin"/>
          </v:line>
        </w:pict>
      </w:r>
    </w:p>
    <w:p w:rsidR="004F2488" w:rsidRPr="00416766" w:rsidRDefault="004F2488" w:rsidP="004F2488">
      <w:pPr>
        <w:spacing w:before="120" w:after="0"/>
        <w:rPr>
          <w:spacing w:val="-20"/>
          <w:sz w:val="16"/>
          <w:szCs w:val="16"/>
        </w:rPr>
      </w:pPr>
    </w:p>
    <w:p w:rsidR="004F2488" w:rsidRPr="006F7EF7" w:rsidRDefault="004F2488" w:rsidP="004F2488">
      <w:pPr>
        <w:spacing w:after="0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от     31 марта</w:t>
      </w:r>
      <w:r w:rsidRPr="006F7EF7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0"/>
          <w:sz w:val="24"/>
          <w:szCs w:val="24"/>
        </w:rPr>
        <w:t>2015г.       №</w:t>
      </w:r>
      <w:r w:rsidRPr="006F7EF7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0"/>
          <w:sz w:val="24"/>
          <w:szCs w:val="24"/>
        </w:rPr>
        <w:t>16</w:t>
      </w:r>
    </w:p>
    <w:p w:rsidR="004F2488" w:rsidRDefault="004F2488" w:rsidP="004F2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EF7">
        <w:rPr>
          <w:rFonts w:ascii="Times New Roman" w:hAnsi="Times New Roman" w:cs="Times New Roman"/>
          <w:sz w:val="24"/>
          <w:szCs w:val="24"/>
        </w:rPr>
        <w:t xml:space="preserve">г. Красноуфимск   </w:t>
      </w:r>
    </w:p>
    <w:p w:rsidR="004F2488" w:rsidRDefault="004F2488" w:rsidP="004F2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488" w:rsidRDefault="004F2488" w:rsidP="004F2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распоряжение председателя ревизионной комиссии</w:t>
      </w:r>
    </w:p>
    <w:p w:rsidR="004F2488" w:rsidRDefault="004F2488" w:rsidP="004F24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43 от 19.12.2014г. Об утверждении стандарта внешнего муниципального финансового  контроля  «Общие правила проведения контрольного мероприятия»</w:t>
      </w:r>
    </w:p>
    <w:p w:rsidR="004F2488" w:rsidRDefault="004F2488" w:rsidP="004F24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88" w:rsidRDefault="004F2488" w:rsidP="004F2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43B4E">
        <w:rPr>
          <w:rFonts w:ascii="Times New Roman" w:hAnsi="Times New Roman" w:cs="Times New Roman"/>
          <w:sz w:val="24"/>
          <w:szCs w:val="24"/>
        </w:rPr>
        <w:t>В соответствии со стандартом внешнего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«Организация методологического обеспечения деятельности ревизионной комиссии» </w:t>
      </w:r>
    </w:p>
    <w:p w:rsidR="004F2488" w:rsidRPr="00C43B4E" w:rsidRDefault="004F2488" w:rsidP="004F2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488" w:rsidRDefault="004F2488" w:rsidP="004F2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внести следующие изменения в   стандарт</w:t>
      </w:r>
      <w:r w:rsidRPr="00C7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   </w:t>
      </w:r>
      <w:r w:rsidRPr="00C43B4E">
        <w:rPr>
          <w:rFonts w:ascii="Times New Roman" w:hAnsi="Times New Roman" w:cs="Times New Roman"/>
          <w:sz w:val="24"/>
          <w:szCs w:val="24"/>
        </w:rPr>
        <w:t>«Общие правила проведения контрольного мероприятия»</w:t>
      </w:r>
    </w:p>
    <w:p w:rsidR="004F2488" w:rsidRDefault="004F2488" w:rsidP="004F24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3.1 </w:t>
      </w:r>
      <w:r w:rsidRPr="003F686E">
        <w:rPr>
          <w:rFonts w:ascii="Times New Roman" w:hAnsi="Times New Roman" w:cs="Times New Roman"/>
          <w:sz w:val="24"/>
          <w:szCs w:val="24"/>
        </w:rPr>
        <w:t>изложить в</w:t>
      </w:r>
      <w:r>
        <w:rPr>
          <w:rFonts w:ascii="Times New Roman" w:hAnsi="Times New Roman" w:cs="Times New Roman"/>
          <w:sz w:val="24"/>
          <w:szCs w:val="24"/>
        </w:rPr>
        <w:t xml:space="preserve"> новой </w:t>
      </w:r>
      <w:r w:rsidRPr="003F686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: «контрольное мероприятие проводится в соответствии с планом работы контрольно-счетного органа, либо внеплановое  на основании распоряжения, определяющего наименование контрольного мероприятия, сроки его проведения персональный состав (исполнителя, либо состав рабочей группы и ее руководителя) осуществляющих контрольное мероприятие.</w:t>
      </w:r>
    </w:p>
    <w:p w:rsidR="004F2488" w:rsidRPr="00FD15DA" w:rsidRDefault="004F2488" w:rsidP="004F24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пункте 3.4 предложение «численность участников контрольного мероприятия, осуществляющих контрольные действия, должна быть не менее двух человек» изложить в редакции: «в случаях, когда формируется рабочая группа, численность участников контрольного мероприятия, осуществляющих контрольные действия, должна быть не менее двух человек».</w:t>
      </w:r>
    </w:p>
    <w:p w:rsidR="004F2488" w:rsidRPr="003F223E" w:rsidRDefault="004F2488" w:rsidP="004F24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 6.8  исключить слова «представления и предписания подготавливаются и направляются только в отношении нарушений бюджетного законодательства».</w:t>
      </w:r>
    </w:p>
    <w:p w:rsidR="004F2488" w:rsidRDefault="004F2488" w:rsidP="004F24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7  приложения № 5</w:t>
      </w:r>
    </w:p>
    <w:p w:rsidR="004F2488" w:rsidRDefault="004F2488" w:rsidP="004F24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исключить составление приложения  к акту «перечень законов и иных нормативных правовых актов Российской Федерации, субъекта Российской Федерации или муниципального образования, выполнение которых проверено в ходе контрольного мероприятия».</w:t>
      </w:r>
    </w:p>
    <w:p w:rsidR="004F2488" w:rsidRDefault="004F2488" w:rsidP="004F248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подпись  «руководитель контрольного мероприятия»  заменить на   «руководитель рабочей группы».  </w:t>
      </w:r>
    </w:p>
    <w:p w:rsidR="004F2488" w:rsidRDefault="004F2488" w:rsidP="004F2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Pr="003F686E">
        <w:rPr>
          <w:rFonts w:ascii="Times New Roman" w:hAnsi="Times New Roman" w:cs="Times New Roman"/>
          <w:sz w:val="24"/>
          <w:szCs w:val="24"/>
        </w:rPr>
        <w:t>. Пункт 6.1. изложить в</w:t>
      </w:r>
      <w:r>
        <w:rPr>
          <w:rFonts w:ascii="Times New Roman" w:hAnsi="Times New Roman" w:cs="Times New Roman"/>
          <w:sz w:val="24"/>
          <w:szCs w:val="24"/>
        </w:rPr>
        <w:t xml:space="preserve"> новой </w:t>
      </w:r>
      <w:r w:rsidRPr="003F686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: На заключительном этапе осуществляется подготовка выводов и предложений (рекомендаций) по результатам проведенного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контрольного мероприятия.  Отчет подготавливает и подписывает руководитель рабочей группы (если контрольное мероприятие осуществляла рабочая группа) и направляет для утверждения председателю ревизионной комиссии.</w:t>
      </w:r>
    </w:p>
    <w:p w:rsidR="004F2488" w:rsidRDefault="004F2488" w:rsidP="004F2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488" w:rsidRDefault="004F2488" w:rsidP="004F2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488" w:rsidRDefault="004F2488" w:rsidP="004F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                                                                 И.Г. Озорнина</w:t>
      </w:r>
    </w:p>
    <w:p w:rsidR="004F2488" w:rsidRDefault="004F2488" w:rsidP="004F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488" w:rsidRDefault="004F2488" w:rsidP="004F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488" w:rsidRPr="0056512A" w:rsidRDefault="004F2488" w:rsidP="004F2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512A">
        <w:rPr>
          <w:rFonts w:ascii="Times New Roman" w:hAnsi="Times New Roman" w:cs="Times New Roman"/>
          <w:sz w:val="20"/>
          <w:szCs w:val="20"/>
        </w:rPr>
        <w:t>Ознакомлены: _______ О.Б. Родионова</w:t>
      </w:r>
      <w:r>
        <w:rPr>
          <w:rFonts w:ascii="Times New Roman" w:hAnsi="Times New Roman" w:cs="Times New Roman"/>
          <w:sz w:val="20"/>
          <w:szCs w:val="20"/>
        </w:rPr>
        <w:t xml:space="preserve">    _________ О.Б. Логинова</w:t>
      </w:r>
    </w:p>
    <w:p w:rsidR="006A2998" w:rsidRDefault="006A2998"/>
    <w:sectPr w:rsidR="006A29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998" w:rsidRDefault="006A2998" w:rsidP="004F2488">
      <w:pPr>
        <w:spacing w:after="0" w:line="240" w:lineRule="auto"/>
      </w:pPr>
      <w:r>
        <w:separator/>
      </w:r>
    </w:p>
  </w:endnote>
  <w:endnote w:type="continuationSeparator" w:id="1">
    <w:p w:rsidR="006A2998" w:rsidRDefault="006A2998" w:rsidP="004F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3439"/>
      <w:docPartObj>
        <w:docPartGallery w:val="Page Numbers (Bottom of Page)"/>
        <w:docPartUnique/>
      </w:docPartObj>
    </w:sdtPr>
    <w:sdtContent>
      <w:p w:rsidR="004F2488" w:rsidRDefault="004F2488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F2488" w:rsidRDefault="004F24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998" w:rsidRDefault="006A2998" w:rsidP="004F2488">
      <w:pPr>
        <w:spacing w:after="0" w:line="240" w:lineRule="auto"/>
      </w:pPr>
      <w:r>
        <w:separator/>
      </w:r>
    </w:p>
  </w:footnote>
  <w:footnote w:type="continuationSeparator" w:id="1">
    <w:p w:rsidR="006A2998" w:rsidRDefault="006A2998" w:rsidP="004F2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3D02"/>
    <w:multiLevelType w:val="hybridMultilevel"/>
    <w:tmpl w:val="E920FA2A"/>
    <w:lvl w:ilvl="0" w:tplc="DECE2B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2488"/>
    <w:rsid w:val="004F2488"/>
    <w:rsid w:val="006A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2488"/>
  </w:style>
  <w:style w:type="paragraph" w:styleId="a8">
    <w:name w:val="footer"/>
    <w:basedOn w:val="a"/>
    <w:link w:val="a9"/>
    <w:uiPriority w:val="99"/>
    <w:unhideWhenUsed/>
    <w:rsid w:val="004F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2</cp:revision>
  <cp:lastPrinted>2015-03-31T06:37:00Z</cp:lastPrinted>
  <dcterms:created xsi:type="dcterms:W3CDTF">2015-03-31T06:36:00Z</dcterms:created>
  <dcterms:modified xsi:type="dcterms:W3CDTF">2015-03-31T06:39:00Z</dcterms:modified>
</cp:coreProperties>
</file>