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9DF" w:rsidRDefault="009339DF" w:rsidP="009339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39DF" w:rsidRPr="006F7EF7" w:rsidRDefault="009339DF" w:rsidP="009339DF">
      <w:pPr>
        <w:spacing w:after="0"/>
        <w:jc w:val="center"/>
      </w:pPr>
      <w:r>
        <w:rPr>
          <w:noProof/>
        </w:rPr>
        <w:drawing>
          <wp:inline distT="0" distB="0" distL="0" distR="0">
            <wp:extent cx="438150" cy="566420"/>
            <wp:effectExtent l="19050" t="0" r="0" b="0"/>
            <wp:docPr id="8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6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9DF" w:rsidRPr="006F7EF7" w:rsidRDefault="009339DF" w:rsidP="009339D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F7EF7">
        <w:rPr>
          <w:rFonts w:ascii="Times New Roman" w:hAnsi="Times New Roman" w:cs="Times New Roman"/>
          <w:b/>
          <w:sz w:val="36"/>
          <w:szCs w:val="36"/>
        </w:rPr>
        <w:t>Ревизионная комиссия городского округа</w:t>
      </w:r>
    </w:p>
    <w:p w:rsidR="009339DF" w:rsidRPr="006F7EF7" w:rsidRDefault="009339DF" w:rsidP="009339D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F7EF7">
        <w:rPr>
          <w:rFonts w:ascii="Times New Roman" w:hAnsi="Times New Roman" w:cs="Times New Roman"/>
          <w:b/>
          <w:sz w:val="36"/>
          <w:szCs w:val="36"/>
        </w:rPr>
        <w:t xml:space="preserve">Красноуфимск  </w:t>
      </w:r>
    </w:p>
    <w:p w:rsidR="009339DF" w:rsidRDefault="009339DF" w:rsidP="009339D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339DF" w:rsidRPr="006F7EF7" w:rsidRDefault="009339DF" w:rsidP="009339DF">
      <w:pPr>
        <w:spacing w:after="0"/>
        <w:rPr>
          <w:rFonts w:ascii="Times New Roman" w:hAnsi="Times New Roman" w:cs="Times New Roman"/>
          <w:b/>
          <w:spacing w:val="-20"/>
          <w:sz w:val="16"/>
          <w:szCs w:val="16"/>
        </w:rPr>
      </w:pPr>
    </w:p>
    <w:p w:rsidR="009339DF" w:rsidRPr="006F7EF7" w:rsidRDefault="009339DF" w:rsidP="009339DF">
      <w:pPr>
        <w:spacing w:after="0"/>
        <w:jc w:val="center"/>
        <w:rPr>
          <w:rFonts w:ascii="Times New Roman" w:hAnsi="Times New Roman" w:cs="Times New Roman"/>
          <w:b/>
          <w:spacing w:val="50"/>
          <w:sz w:val="36"/>
          <w:szCs w:val="36"/>
        </w:rPr>
      </w:pPr>
      <w:r w:rsidRPr="006F7EF7">
        <w:rPr>
          <w:rFonts w:ascii="Times New Roman" w:hAnsi="Times New Roman" w:cs="Times New Roman"/>
          <w:b/>
          <w:spacing w:val="50"/>
          <w:sz w:val="36"/>
          <w:szCs w:val="36"/>
        </w:rPr>
        <w:t>РАСПОРЯЖЕНИЕ</w:t>
      </w:r>
    </w:p>
    <w:p w:rsidR="009339DF" w:rsidRDefault="009339DF" w:rsidP="009339DF">
      <w:pPr>
        <w:spacing w:after="0"/>
        <w:rPr>
          <w:spacing w:val="-20"/>
        </w:rPr>
      </w:pPr>
      <w:r>
        <w:rPr>
          <w:noProof/>
          <w:spacing w:val="-20"/>
        </w:rPr>
        <w:pict>
          <v:line id="_x0000_s1026" style="position:absolute;z-index:251660288" from="-3.85pt,8.75pt" to="494.15pt,8.75pt" strokeweight="4.5pt">
            <v:stroke linestyle="thickThin"/>
          </v:line>
        </w:pict>
      </w:r>
    </w:p>
    <w:p w:rsidR="009339DF" w:rsidRPr="00416766" w:rsidRDefault="009339DF" w:rsidP="009339DF">
      <w:pPr>
        <w:spacing w:before="120" w:after="0"/>
        <w:rPr>
          <w:spacing w:val="-20"/>
          <w:sz w:val="16"/>
          <w:szCs w:val="16"/>
        </w:rPr>
      </w:pPr>
    </w:p>
    <w:p w:rsidR="009339DF" w:rsidRPr="006F7EF7" w:rsidRDefault="009339DF" w:rsidP="009339DF">
      <w:pPr>
        <w:spacing w:after="0"/>
        <w:rPr>
          <w:rFonts w:ascii="Times New Roman" w:hAnsi="Times New Roman" w:cs="Times New Roman"/>
          <w:spacing w:val="-20"/>
          <w:sz w:val="24"/>
          <w:szCs w:val="24"/>
        </w:rPr>
      </w:pPr>
      <w:r>
        <w:rPr>
          <w:rFonts w:ascii="Times New Roman" w:hAnsi="Times New Roman" w:cs="Times New Roman"/>
          <w:spacing w:val="-20"/>
          <w:sz w:val="24"/>
          <w:szCs w:val="24"/>
        </w:rPr>
        <w:t>от        02  февраля</w:t>
      </w:r>
      <w:r w:rsidRPr="006F7EF7">
        <w:rPr>
          <w:rFonts w:ascii="Times New Roman" w:hAnsi="Times New Roman" w:cs="Times New Roman"/>
          <w:spacing w:val="-20"/>
          <w:sz w:val="24"/>
          <w:szCs w:val="24"/>
        </w:rPr>
        <w:t xml:space="preserve">  </w:t>
      </w:r>
      <w:r>
        <w:rPr>
          <w:rFonts w:ascii="Times New Roman" w:hAnsi="Times New Roman" w:cs="Times New Roman"/>
          <w:spacing w:val="-20"/>
          <w:sz w:val="24"/>
          <w:szCs w:val="24"/>
        </w:rPr>
        <w:t>2015г.       №</w:t>
      </w:r>
      <w:r w:rsidRPr="006F7EF7">
        <w:rPr>
          <w:rFonts w:ascii="Times New Roman" w:hAnsi="Times New Roman" w:cs="Times New Roman"/>
          <w:spacing w:val="-20"/>
          <w:sz w:val="24"/>
          <w:szCs w:val="24"/>
        </w:rPr>
        <w:t xml:space="preserve">  </w:t>
      </w:r>
      <w:r>
        <w:rPr>
          <w:rFonts w:ascii="Times New Roman" w:hAnsi="Times New Roman" w:cs="Times New Roman"/>
          <w:spacing w:val="-20"/>
          <w:sz w:val="24"/>
          <w:szCs w:val="24"/>
        </w:rPr>
        <w:t>8</w:t>
      </w:r>
    </w:p>
    <w:p w:rsidR="009339DF" w:rsidRDefault="009339DF" w:rsidP="009339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7EF7">
        <w:rPr>
          <w:rFonts w:ascii="Times New Roman" w:hAnsi="Times New Roman" w:cs="Times New Roman"/>
          <w:sz w:val="24"/>
          <w:szCs w:val="24"/>
        </w:rPr>
        <w:t xml:space="preserve">г. Красноуфимск   </w:t>
      </w:r>
    </w:p>
    <w:p w:rsidR="009339DF" w:rsidRDefault="009339DF" w:rsidP="009339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39DF" w:rsidRDefault="009339DF" w:rsidP="009339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распоряжение председателя ревизионной комиссии</w:t>
      </w:r>
    </w:p>
    <w:p w:rsidR="009339DF" w:rsidRDefault="009339DF" w:rsidP="009339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48 от 31.12.2014г. Об утверждении стандартов внешнего муниципального финансового контроля «Проведение экспертно-аналитического мероприятия»,</w:t>
      </w:r>
    </w:p>
    <w:p w:rsidR="009339DF" w:rsidRDefault="009339DF" w:rsidP="009339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«Подготовка отчета о деятельности ревизионной комиссии</w:t>
      </w:r>
    </w:p>
    <w:p w:rsidR="009339DF" w:rsidRDefault="009339DF" w:rsidP="009339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городского округа Красноуфимск»</w:t>
      </w:r>
    </w:p>
    <w:p w:rsidR="009339DF" w:rsidRDefault="009339DF" w:rsidP="009339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9DF" w:rsidRDefault="009339DF" w:rsidP="009339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9DF" w:rsidRDefault="009339DF" w:rsidP="009339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9DF" w:rsidRDefault="009339DF" w:rsidP="009339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9DF" w:rsidRDefault="009339DF" w:rsidP="00933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6481F">
        <w:rPr>
          <w:rFonts w:ascii="Times New Roman" w:hAnsi="Times New Roman" w:cs="Times New Roman"/>
          <w:sz w:val="24"/>
          <w:szCs w:val="24"/>
        </w:rPr>
        <w:t>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законом от 07.02.2011г. </w:t>
      </w:r>
      <w:r w:rsidRPr="00A648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</w:t>
      </w:r>
      <w:r w:rsidRPr="00A6481F">
        <w:rPr>
          <w:rFonts w:ascii="Times New Roman" w:hAnsi="Times New Roman" w:cs="Times New Roman"/>
          <w:sz w:val="24"/>
          <w:szCs w:val="24"/>
        </w:rPr>
        <w:t>ФЗ</w:t>
      </w:r>
      <w:r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и деятельности контрольно-счетных органов субъектов РФ и муниципальных образований», с общими требованиями к стандартам внешнего государственного и муниципального финансового контроля, утвержденных коллегией Счетной палаты РФ протокол от 17.10.2014г. №47К(854).</w:t>
      </w:r>
    </w:p>
    <w:p w:rsidR="009339DF" w:rsidRDefault="009339DF" w:rsidP="009339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39DF" w:rsidRDefault="009339DF" w:rsidP="00933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внести следующие изменения в   стандарт</w:t>
      </w:r>
      <w:r w:rsidRPr="00C764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внешнего муниципального финансового контроля  «подготовка отчета о деятельности ревизионной комиссии городского округа Красноуфимск»:</w:t>
      </w:r>
    </w:p>
    <w:p w:rsidR="009339DF" w:rsidRDefault="009339DF" w:rsidP="009339D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7C5">
        <w:rPr>
          <w:rFonts w:ascii="Times New Roman" w:hAnsi="Times New Roman" w:cs="Times New Roman"/>
          <w:sz w:val="24"/>
          <w:szCs w:val="24"/>
        </w:rPr>
        <w:t xml:space="preserve">в пункте 2.3. слова «два предшествующих года» </w:t>
      </w:r>
      <w:proofErr w:type="gramStart"/>
      <w:r w:rsidRPr="00C317C5">
        <w:rPr>
          <w:rFonts w:ascii="Times New Roman" w:hAnsi="Times New Roman" w:cs="Times New Roman"/>
          <w:sz w:val="24"/>
          <w:szCs w:val="24"/>
        </w:rPr>
        <w:t>заменить на  «предшествующий</w:t>
      </w:r>
      <w:proofErr w:type="gramEnd"/>
      <w:r w:rsidRPr="00C317C5">
        <w:rPr>
          <w:rFonts w:ascii="Times New Roman" w:hAnsi="Times New Roman" w:cs="Times New Roman"/>
          <w:sz w:val="24"/>
          <w:szCs w:val="24"/>
        </w:rPr>
        <w:t xml:space="preserve">  год»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317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39DF" w:rsidRDefault="009339DF" w:rsidP="009339D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</w:t>
      </w:r>
      <w:r w:rsidRPr="00C317C5">
        <w:rPr>
          <w:rFonts w:ascii="Times New Roman" w:hAnsi="Times New Roman" w:cs="Times New Roman"/>
          <w:sz w:val="24"/>
          <w:szCs w:val="24"/>
        </w:rPr>
        <w:t>табличной части</w:t>
      </w:r>
      <w:r>
        <w:rPr>
          <w:rFonts w:ascii="Times New Roman" w:hAnsi="Times New Roman" w:cs="Times New Roman"/>
          <w:sz w:val="24"/>
          <w:szCs w:val="24"/>
        </w:rPr>
        <w:t xml:space="preserve"> графу 4 – исключить.</w:t>
      </w:r>
    </w:p>
    <w:p w:rsidR="009339DF" w:rsidRDefault="009339DF" w:rsidP="009339D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табличной части пункт 10  изложить в редакции «проверено имущества  МО (за исключением внешней проверки), всего в том числе (тыс. руб.)</w:t>
      </w:r>
    </w:p>
    <w:p w:rsidR="009339DF" w:rsidRDefault="009339DF" w:rsidP="009339D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подпункте 10.3 слово «муниципального» заменить на «иного».</w:t>
      </w:r>
    </w:p>
    <w:p w:rsidR="009339DF" w:rsidRDefault="009339DF" w:rsidP="009339D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пункт 26 изложить: «штатная численность сотрудников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соответствии с НПА»</w:t>
      </w:r>
    </w:p>
    <w:p w:rsidR="009339DF" w:rsidRDefault="009339DF" w:rsidP="009339D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 27 изложить: «численность сотрудников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фактическая»</w:t>
      </w:r>
    </w:p>
    <w:p w:rsidR="009339DF" w:rsidRDefault="009339DF" w:rsidP="009339D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нумерацию подпунктов 26.1 и 26.2 соответственно заменить на 27.1 и  27.2.</w:t>
      </w:r>
    </w:p>
    <w:p w:rsidR="009339DF" w:rsidRDefault="009339DF" w:rsidP="009339D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номера с 27 соответственно считать 28  и т.д.</w:t>
      </w:r>
    </w:p>
    <w:p w:rsidR="009339DF" w:rsidRDefault="009339DF" w:rsidP="009339D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39DF" w:rsidRPr="00C317C5" w:rsidRDefault="009339DF" w:rsidP="009339D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3E3B" w:rsidRDefault="009339DF" w:rsidP="009339DF">
      <w:r>
        <w:rPr>
          <w:rFonts w:ascii="Times New Roman" w:hAnsi="Times New Roman" w:cs="Times New Roman"/>
          <w:sz w:val="24"/>
          <w:szCs w:val="24"/>
        </w:rPr>
        <w:t>Председатель ревизионной комиссии                                                                   И.Г. Озорнина</w:t>
      </w:r>
    </w:p>
    <w:sectPr w:rsidR="004E3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64CDC"/>
    <w:multiLevelType w:val="hybridMultilevel"/>
    <w:tmpl w:val="0E7C0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characterSpacingControl w:val="doNotCompress"/>
  <w:compat>
    <w:useFELayout/>
  </w:compat>
  <w:rsids>
    <w:rsidRoot w:val="009339DF"/>
    <w:rsid w:val="004E3E3B"/>
    <w:rsid w:val="00933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9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3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9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Озорнина</dc:creator>
  <cp:keywords/>
  <dc:description/>
  <cp:lastModifiedBy>Озорнина</cp:lastModifiedBy>
  <cp:revision>2</cp:revision>
  <dcterms:created xsi:type="dcterms:W3CDTF">2015-02-02T09:22:00Z</dcterms:created>
  <dcterms:modified xsi:type="dcterms:W3CDTF">2015-02-02T09:22:00Z</dcterms:modified>
</cp:coreProperties>
</file>